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A137D" w14:textId="7176CBBF" w:rsidR="00DA2301" w:rsidRPr="002A490B" w:rsidRDefault="002978A1" w:rsidP="00AB1B27">
      <w:pPr>
        <w:pStyle w:val="a8"/>
      </w:pPr>
      <w:r w:rsidRPr="002A490B">
        <w:t xml:space="preserve">Договор подряда </w:t>
      </w:r>
      <w:r w:rsidR="00CD5403" w:rsidRPr="002A490B">
        <w:t xml:space="preserve">№ </w:t>
      </w:r>
      <w:r w:rsidR="00DF49E4">
        <w:t>____________</w:t>
      </w:r>
      <w:r w:rsidR="00E06F97" w:rsidRPr="002A490B">
        <w:t xml:space="preserve"> </w:t>
      </w:r>
    </w:p>
    <w:p w14:paraId="0144386F" w14:textId="77777777" w:rsidR="002C09DD" w:rsidRPr="002A490B" w:rsidRDefault="002C09DD" w:rsidP="00A40B45">
      <w:pPr>
        <w:pStyle w:val="a5"/>
      </w:pPr>
    </w:p>
    <w:p w14:paraId="501A8E02" w14:textId="361E727B" w:rsidR="00813C59" w:rsidRPr="002A490B" w:rsidRDefault="00CD5403">
      <w:pPr>
        <w:jc w:val="both"/>
      </w:pPr>
      <w:r w:rsidRPr="002A490B">
        <w:t>г. Москва</w:t>
      </w:r>
      <w:r w:rsidRPr="002A490B">
        <w:tab/>
      </w:r>
      <w:r w:rsidRPr="002A490B">
        <w:tab/>
      </w:r>
      <w:r w:rsidRPr="002A490B">
        <w:tab/>
      </w:r>
      <w:r w:rsidRPr="002A490B">
        <w:tab/>
      </w:r>
      <w:r w:rsidRPr="002A490B">
        <w:tab/>
      </w:r>
      <w:r w:rsidRPr="002A490B">
        <w:tab/>
      </w:r>
      <w:r w:rsidRPr="002A490B">
        <w:tab/>
        <w:t xml:space="preserve">  </w:t>
      </w:r>
      <w:r w:rsidR="00F354C8" w:rsidRPr="002A490B">
        <w:t xml:space="preserve">  </w:t>
      </w:r>
      <w:r w:rsidR="00022664" w:rsidRPr="002A490B">
        <w:t xml:space="preserve">      </w:t>
      </w:r>
      <w:r w:rsidR="00813C59" w:rsidRPr="002A490B">
        <w:t xml:space="preserve">       </w:t>
      </w:r>
      <w:r w:rsidRPr="002A490B">
        <w:t xml:space="preserve">      </w:t>
      </w:r>
      <w:r w:rsidR="001F1630" w:rsidRPr="002A490B">
        <w:t>«___»_______</w:t>
      </w:r>
      <w:r w:rsidRPr="002A490B">
        <w:t xml:space="preserve"> </w:t>
      </w:r>
      <w:r w:rsidR="009F57E9" w:rsidRPr="002A490B">
        <w:t xml:space="preserve">2020 </w:t>
      </w:r>
      <w:r w:rsidRPr="002A490B">
        <w:t>г.</w:t>
      </w:r>
    </w:p>
    <w:p w14:paraId="534B6336" w14:textId="77777777" w:rsidR="0039605E" w:rsidRPr="002A490B" w:rsidRDefault="0039605E">
      <w:pPr>
        <w:jc w:val="both"/>
      </w:pPr>
    </w:p>
    <w:p w14:paraId="0E29E8E9" w14:textId="10FFE7F7" w:rsidR="007E3529" w:rsidRPr="002A490B" w:rsidRDefault="003F7788" w:rsidP="007E3529">
      <w:pPr>
        <w:ind w:firstLine="720"/>
        <w:jc w:val="both"/>
      </w:pPr>
      <w:proofErr w:type="gramStart"/>
      <w:r w:rsidRPr="002A490B">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A490B">
        <w:t xml:space="preserve"> именуемое в дальне</w:t>
      </w:r>
      <w:r w:rsidR="009A0213" w:rsidRPr="002A490B">
        <w:t xml:space="preserve">йшем «Заказчик», в лице </w:t>
      </w:r>
      <w:r w:rsidR="002C09DD" w:rsidRPr="002A490B">
        <w:t>заместителя Генерального директора Богданова Эдуарда Анатольевича, действующего на основании доверенности № 1 от 30 декабря 2019 года</w:t>
      </w:r>
      <w:r w:rsidRPr="002A490B">
        <w:t>, с одной стороны, и</w:t>
      </w:r>
      <w:r w:rsidR="00DF49E4">
        <w:t>________</w:t>
      </w:r>
      <w:r w:rsidR="0057116A" w:rsidRPr="002A490B">
        <w:t>, именуемое в дальнейшем «Подрядчик», в лице</w:t>
      </w:r>
      <w:r w:rsidR="00DF49E4">
        <w:t>__________</w:t>
      </w:r>
      <w:r w:rsidR="0057116A" w:rsidRPr="002A490B">
        <w:t xml:space="preserve">, действующего на основании </w:t>
      </w:r>
      <w:r w:rsidR="00DF49E4">
        <w:t>______</w:t>
      </w:r>
      <w:r w:rsidR="00CD5403" w:rsidRPr="002A490B">
        <w:t>, с другой стороны, именуемые в дальнейшем «Стороны</w:t>
      </w:r>
      <w:r w:rsidR="00932DF0" w:rsidRPr="002A490B">
        <w:t xml:space="preserve">», на основании </w:t>
      </w:r>
      <w:r w:rsidR="0057116A" w:rsidRPr="002A490B">
        <w:t>ч</w:t>
      </w:r>
      <w:proofErr w:type="gramEnd"/>
      <w:r w:rsidR="0057116A" w:rsidRPr="002A490B">
        <w:t>. 18 п. 5.7.2 «Положения о закупках товаров, работ, услуг для нужд ФГУП «ППП» от «27» июня 2018 г. № 72</w:t>
      </w:r>
      <w:r w:rsidR="00932DF0" w:rsidRPr="002A490B">
        <w:t>,</w:t>
      </w:r>
      <w:r w:rsidR="00EE7DA9" w:rsidRPr="002A490B">
        <w:rPr>
          <w:bCs/>
        </w:rPr>
        <w:t xml:space="preserve"> </w:t>
      </w:r>
      <w:r w:rsidR="00EE7DA9" w:rsidRPr="002A490B">
        <w:t>заключили настоящий Договор</w:t>
      </w:r>
      <w:r w:rsidR="00CE256E" w:rsidRPr="002A490B">
        <w:t xml:space="preserve"> подряда</w:t>
      </w:r>
      <w:r w:rsidR="00EE7DA9" w:rsidRPr="002A490B">
        <w:t xml:space="preserve"> (далее – Договор) о нижеследующем:</w:t>
      </w:r>
    </w:p>
    <w:p w14:paraId="78D8E166" w14:textId="77777777" w:rsidR="00CD5403" w:rsidRPr="002A490B" w:rsidRDefault="00CD5403" w:rsidP="005D5F18">
      <w:pPr>
        <w:ind w:firstLine="720"/>
        <w:jc w:val="both"/>
      </w:pPr>
    </w:p>
    <w:p w14:paraId="334BED15" w14:textId="77777777" w:rsidR="00CD5403" w:rsidRPr="002A490B" w:rsidRDefault="00CB537D" w:rsidP="00CB537D">
      <w:pPr>
        <w:tabs>
          <w:tab w:val="left" w:pos="1440"/>
        </w:tabs>
        <w:ind w:left="360"/>
        <w:jc w:val="center"/>
        <w:rPr>
          <w:b/>
          <w:bCs/>
        </w:rPr>
      </w:pPr>
      <w:r w:rsidRPr="002A490B">
        <w:rPr>
          <w:b/>
          <w:bCs/>
        </w:rPr>
        <w:t xml:space="preserve">1. </w:t>
      </w:r>
      <w:r w:rsidR="00CD5403" w:rsidRPr="002A490B">
        <w:rPr>
          <w:b/>
          <w:bCs/>
        </w:rPr>
        <w:t>Предмет Договора</w:t>
      </w:r>
    </w:p>
    <w:p w14:paraId="75FA154D" w14:textId="7B24CFAD" w:rsidR="00AD4D8D" w:rsidRPr="002A490B" w:rsidRDefault="00CD5403" w:rsidP="002C09DD">
      <w:pPr>
        <w:pStyle w:val="af4"/>
        <w:numPr>
          <w:ilvl w:val="1"/>
          <w:numId w:val="9"/>
        </w:numPr>
        <w:ind w:left="0" w:firstLine="709"/>
        <w:jc w:val="both"/>
      </w:pPr>
      <w:r w:rsidRPr="002A490B">
        <w:t>По настоящему Договору Подрядчик обязуется выполнить</w:t>
      </w:r>
      <w:r w:rsidR="00DF7B81" w:rsidRPr="002A490B">
        <w:t xml:space="preserve"> по заданию Заказчика </w:t>
      </w:r>
      <w:r w:rsidR="00F354C8" w:rsidRPr="002A490B">
        <w:t>работы</w:t>
      </w:r>
      <w:r w:rsidR="0010174C" w:rsidRPr="002A490B">
        <w:t xml:space="preserve"> </w:t>
      </w:r>
      <w:r w:rsidR="0035381D" w:rsidRPr="002A490B">
        <w:t xml:space="preserve">по </w:t>
      </w:r>
      <w:r w:rsidR="00AB1B27" w:rsidRPr="002A490B">
        <w:t>ремонту помещения</w:t>
      </w:r>
      <w:r w:rsidR="0035381D" w:rsidRPr="002A490B">
        <w:t xml:space="preserve"> </w:t>
      </w:r>
      <w:r w:rsidR="00B9297B" w:rsidRPr="002A490B">
        <w:t>(далее – работы)</w:t>
      </w:r>
      <w:r w:rsidR="00851A1F" w:rsidRPr="002A490B">
        <w:t xml:space="preserve"> по адресу: </w:t>
      </w:r>
      <w:r w:rsidR="00DF49E4">
        <w:t>______</w:t>
      </w:r>
      <w:r w:rsidR="0010174C" w:rsidRPr="002A490B">
        <w:t xml:space="preserve">(далее - объект), </w:t>
      </w:r>
      <w:r w:rsidR="00B47EEE" w:rsidRPr="002A490B">
        <w:t>а Заказчик обязуется принять результат</w:t>
      </w:r>
      <w:r w:rsidR="00D31AD4" w:rsidRPr="002A490B">
        <w:t xml:space="preserve"> выполненных</w:t>
      </w:r>
      <w:r w:rsidR="00B47EEE" w:rsidRPr="002A490B">
        <w:t xml:space="preserve"> работ и оплатить его.</w:t>
      </w:r>
    </w:p>
    <w:p w14:paraId="161010A8" w14:textId="77777777" w:rsidR="00CD5403" w:rsidRPr="002A490B" w:rsidRDefault="00CB537D" w:rsidP="00CB537D">
      <w:pPr>
        <w:tabs>
          <w:tab w:val="left" w:pos="0"/>
          <w:tab w:val="left" w:pos="426"/>
          <w:tab w:val="left" w:pos="1080"/>
          <w:tab w:val="left" w:pos="1418"/>
        </w:tabs>
        <w:ind w:firstLine="709"/>
        <w:jc w:val="both"/>
      </w:pPr>
      <w:r w:rsidRPr="002A490B">
        <w:t xml:space="preserve">1.2. </w:t>
      </w:r>
      <w:r w:rsidR="00CD5403" w:rsidRPr="002A490B">
        <w:t xml:space="preserve">Объем, содержание, цена работ и </w:t>
      </w:r>
      <w:proofErr w:type="gramStart"/>
      <w:r w:rsidR="00CD5403" w:rsidRPr="002A490B">
        <w:t>другие</w:t>
      </w:r>
      <w:proofErr w:type="gramEnd"/>
      <w:r w:rsidR="00CD5403" w:rsidRPr="002A490B">
        <w:t xml:space="preserve"> предъявляемые к ним требования определяются Техническим заданием (Приложе</w:t>
      </w:r>
      <w:r w:rsidR="00B546F6" w:rsidRPr="002A490B">
        <w:t>ние №</w:t>
      </w:r>
      <w:r w:rsidR="009933B6" w:rsidRPr="002A490B">
        <w:t xml:space="preserve"> </w:t>
      </w:r>
      <w:r w:rsidR="00B546F6" w:rsidRPr="002A490B">
        <w:t>1),</w:t>
      </w:r>
      <w:r w:rsidR="00CD5403" w:rsidRPr="002A490B">
        <w:t xml:space="preserve"> Ло</w:t>
      </w:r>
      <w:r w:rsidR="00B546F6" w:rsidRPr="002A490B">
        <w:t>кальн</w:t>
      </w:r>
      <w:r w:rsidR="00864C06" w:rsidRPr="002A490B">
        <w:t>ой</w:t>
      </w:r>
      <w:r w:rsidR="00B546F6" w:rsidRPr="002A490B">
        <w:t xml:space="preserve"> смет</w:t>
      </w:r>
      <w:r w:rsidR="00864C06" w:rsidRPr="002A490B">
        <w:t>ой</w:t>
      </w:r>
      <w:r w:rsidR="00B546F6" w:rsidRPr="002A490B">
        <w:t xml:space="preserve"> (Приложение №</w:t>
      </w:r>
      <w:r w:rsidR="00CD5403" w:rsidRPr="002A490B">
        <w:t>2)</w:t>
      </w:r>
      <w:r w:rsidR="003B7C85" w:rsidRPr="002A490B">
        <w:t>, являющимися</w:t>
      </w:r>
      <w:r w:rsidR="00825F7B" w:rsidRPr="002A490B">
        <w:t xml:space="preserve"> неотъемлем</w:t>
      </w:r>
      <w:r w:rsidR="00D92A5A" w:rsidRPr="002A490B">
        <w:t>ой</w:t>
      </w:r>
      <w:r w:rsidR="00825F7B" w:rsidRPr="002A490B">
        <w:t xml:space="preserve"> част</w:t>
      </w:r>
      <w:r w:rsidR="00D92A5A" w:rsidRPr="002A490B">
        <w:t>ью</w:t>
      </w:r>
      <w:r w:rsidR="00825F7B" w:rsidRPr="002A490B">
        <w:t xml:space="preserve"> Договора.</w:t>
      </w:r>
    </w:p>
    <w:p w14:paraId="015BB3CF" w14:textId="77777777" w:rsidR="003474F5" w:rsidRPr="002A490B" w:rsidRDefault="003474F5" w:rsidP="003474F5">
      <w:pPr>
        <w:tabs>
          <w:tab w:val="left" w:pos="0"/>
          <w:tab w:val="left" w:pos="426"/>
          <w:tab w:val="left" w:pos="1080"/>
          <w:tab w:val="left" w:pos="1418"/>
        </w:tabs>
        <w:jc w:val="both"/>
      </w:pPr>
    </w:p>
    <w:p w14:paraId="360DB736" w14:textId="77777777" w:rsidR="00E44951" w:rsidRPr="002A490B" w:rsidRDefault="00CB537D" w:rsidP="00CB537D">
      <w:pPr>
        <w:tabs>
          <w:tab w:val="left" w:pos="1200"/>
          <w:tab w:val="left" w:pos="3686"/>
        </w:tabs>
        <w:jc w:val="center"/>
        <w:rPr>
          <w:b/>
          <w:bCs/>
        </w:rPr>
      </w:pPr>
      <w:r w:rsidRPr="002A490B">
        <w:rPr>
          <w:b/>
          <w:bCs/>
        </w:rPr>
        <w:t xml:space="preserve">2. </w:t>
      </w:r>
      <w:r w:rsidR="00CD5403" w:rsidRPr="002A490B">
        <w:rPr>
          <w:b/>
          <w:bCs/>
        </w:rPr>
        <w:t>Сроки выполнения работ</w:t>
      </w:r>
    </w:p>
    <w:p w14:paraId="23211287" w14:textId="6DE54806" w:rsidR="00E44951" w:rsidRPr="002A490B" w:rsidRDefault="00E44951" w:rsidP="00CB537D">
      <w:pPr>
        <w:ind w:firstLine="709"/>
        <w:jc w:val="both"/>
      </w:pPr>
      <w:r w:rsidRPr="002A490B">
        <w:t xml:space="preserve">2.1. Начало выполнения работ: </w:t>
      </w:r>
      <w:r w:rsidR="00DF49E4">
        <w:t>________</w:t>
      </w:r>
      <w:r w:rsidRPr="002A490B">
        <w:t>. Срок выполнения работ</w:t>
      </w:r>
      <w:proofErr w:type="gramStart"/>
      <w:r w:rsidR="00932DF0" w:rsidRPr="002A490B">
        <w:t xml:space="preserve"> </w:t>
      </w:r>
      <w:r w:rsidR="00DF49E4">
        <w:t>__</w:t>
      </w:r>
      <w:r w:rsidR="00254116" w:rsidRPr="00DE3B90">
        <w:t xml:space="preserve"> </w:t>
      </w:r>
      <w:r w:rsidR="002C09DD" w:rsidRPr="00DE3B90">
        <w:t>(</w:t>
      </w:r>
      <w:r w:rsidR="00DF49E4">
        <w:t>___</w:t>
      </w:r>
      <w:r w:rsidR="002C09DD" w:rsidRPr="00DE3B90">
        <w:t xml:space="preserve">) </w:t>
      </w:r>
      <w:proofErr w:type="gramEnd"/>
      <w:r w:rsidR="005E48ED" w:rsidRPr="00DE3B90">
        <w:t>календарных</w:t>
      </w:r>
      <w:r w:rsidR="005E48ED" w:rsidRPr="002A490B">
        <w:t xml:space="preserve"> </w:t>
      </w:r>
      <w:r w:rsidR="00DC0103" w:rsidRPr="002A490B">
        <w:t>дн</w:t>
      </w:r>
      <w:r w:rsidR="00254116">
        <w:t>я</w:t>
      </w:r>
      <w:r w:rsidR="00932DF0" w:rsidRPr="002A490B">
        <w:t>.</w:t>
      </w:r>
    </w:p>
    <w:p w14:paraId="46D08748" w14:textId="77777777" w:rsidR="00CD5403" w:rsidRPr="002A490B" w:rsidRDefault="00CD5403">
      <w:pPr>
        <w:tabs>
          <w:tab w:val="left" w:pos="360"/>
          <w:tab w:val="left" w:pos="840"/>
        </w:tabs>
        <w:jc w:val="both"/>
      </w:pPr>
    </w:p>
    <w:p w14:paraId="48E29E83" w14:textId="77777777" w:rsidR="00CD5403" w:rsidRPr="002A490B" w:rsidRDefault="00CB537D" w:rsidP="00CB537D">
      <w:pPr>
        <w:tabs>
          <w:tab w:val="left" w:pos="1440"/>
          <w:tab w:val="left" w:pos="1560"/>
        </w:tabs>
        <w:jc w:val="center"/>
        <w:rPr>
          <w:b/>
          <w:bCs/>
        </w:rPr>
      </w:pPr>
      <w:r w:rsidRPr="002A490B">
        <w:rPr>
          <w:b/>
          <w:bCs/>
        </w:rPr>
        <w:t xml:space="preserve">3. </w:t>
      </w:r>
      <w:r w:rsidR="00CD5403" w:rsidRPr="002A490B">
        <w:rPr>
          <w:b/>
          <w:bCs/>
        </w:rPr>
        <w:t xml:space="preserve">Цена </w:t>
      </w:r>
      <w:r w:rsidR="00ED6E16" w:rsidRPr="002A490B">
        <w:rPr>
          <w:b/>
          <w:bCs/>
        </w:rPr>
        <w:t>Договора</w:t>
      </w:r>
      <w:r w:rsidR="00CD5403" w:rsidRPr="002A490B">
        <w:rPr>
          <w:b/>
          <w:bCs/>
        </w:rPr>
        <w:t xml:space="preserve"> и порядок расчетов</w:t>
      </w:r>
    </w:p>
    <w:p w14:paraId="31C03625" w14:textId="774E49B0" w:rsidR="00CD5403" w:rsidRPr="002A490B" w:rsidRDefault="00CB537D" w:rsidP="00CB537D">
      <w:pPr>
        <w:pStyle w:val="ab"/>
        <w:tabs>
          <w:tab w:val="left" w:pos="540"/>
        </w:tabs>
        <w:ind w:left="0" w:firstLine="709"/>
      </w:pPr>
      <w:r w:rsidRPr="002A490B">
        <w:t xml:space="preserve">3.1. </w:t>
      </w:r>
      <w:r w:rsidR="00ED6E16" w:rsidRPr="002A490B">
        <w:t>Цена Договора</w:t>
      </w:r>
      <w:r w:rsidR="00327EB6" w:rsidRPr="002A490B">
        <w:t xml:space="preserve"> составляет</w:t>
      </w:r>
      <w:r w:rsidR="00DF49E4">
        <w:t>_________</w:t>
      </w:r>
      <w:r w:rsidR="00327EB6" w:rsidRPr="002A490B">
        <w:t xml:space="preserve">, в том числе НДС </w:t>
      </w:r>
      <w:r w:rsidR="00BF1769" w:rsidRPr="002A490B">
        <w:t xml:space="preserve">20 % </w:t>
      </w:r>
      <w:r w:rsidR="00DF49E4">
        <w:t>________</w:t>
      </w:r>
      <w:r w:rsidR="00CD5403" w:rsidRPr="002A490B">
        <w:t>и определяется Локальн</w:t>
      </w:r>
      <w:r w:rsidR="009E571C" w:rsidRPr="002A490B">
        <w:t>ой</w:t>
      </w:r>
      <w:r w:rsidR="00CD5403" w:rsidRPr="002A490B">
        <w:t xml:space="preserve"> смет</w:t>
      </w:r>
      <w:r w:rsidR="009E571C" w:rsidRPr="002A490B">
        <w:t>ой</w:t>
      </w:r>
      <w:r w:rsidR="00CD5403" w:rsidRPr="002A490B">
        <w:t>.</w:t>
      </w:r>
    </w:p>
    <w:p w14:paraId="35E9F1F9" w14:textId="46CA8520" w:rsidR="00ED6E16" w:rsidRPr="002A490B" w:rsidRDefault="00ED6E16" w:rsidP="00ED6E16">
      <w:pPr>
        <w:widowControl w:val="0"/>
        <w:ind w:firstLine="708"/>
        <w:jc w:val="both"/>
      </w:pPr>
      <w:r w:rsidRPr="002A490B">
        <w:t xml:space="preserve">3.2. Цена Договора является твердой, определена на весь срок его действия и </w:t>
      </w:r>
      <w:r w:rsidR="00022664" w:rsidRPr="002A490B">
        <w:t xml:space="preserve">           </w:t>
      </w:r>
      <w:r w:rsidRPr="002A490B">
        <w:t>не подлежит изменению, за исключен</w:t>
      </w:r>
      <w:r w:rsidR="00A86245" w:rsidRPr="002A490B">
        <w:t>ием ее изменения по соглашению С</w:t>
      </w:r>
      <w:r w:rsidR="00386A38" w:rsidRPr="002A490B">
        <w:t>торон.</w:t>
      </w:r>
    </w:p>
    <w:p w14:paraId="6AF4B0B3" w14:textId="6261EBAC" w:rsidR="00ED6E16" w:rsidRPr="002A490B" w:rsidRDefault="00ED6E16" w:rsidP="00ED6E16">
      <w:pPr>
        <w:ind w:firstLine="709"/>
        <w:jc w:val="both"/>
        <w:rPr>
          <w:rStyle w:val="blk"/>
        </w:rPr>
      </w:pPr>
      <w:r w:rsidRPr="002A490B">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w:t>
      </w:r>
      <w:r w:rsidR="00022664" w:rsidRPr="002A490B">
        <w:rPr>
          <w:rStyle w:val="blk"/>
        </w:rPr>
        <w:t xml:space="preserve">        </w:t>
      </w:r>
      <w:r w:rsidRPr="002A490B">
        <w:rPr>
          <w:rStyle w:val="blk"/>
        </w:rPr>
        <w:t xml:space="preserve">в Договоре. </w:t>
      </w:r>
    </w:p>
    <w:p w14:paraId="482BBBA9" w14:textId="77777777" w:rsidR="00ED6E16" w:rsidRPr="002A490B" w:rsidRDefault="00ED6E16" w:rsidP="00E66250">
      <w:pPr>
        <w:widowControl w:val="0"/>
        <w:tabs>
          <w:tab w:val="left" w:pos="0"/>
        </w:tabs>
        <w:autoSpaceDE w:val="0"/>
        <w:ind w:firstLine="680"/>
        <w:jc w:val="both"/>
        <w:rPr>
          <w:color w:val="000000"/>
        </w:rPr>
      </w:pPr>
      <w:r w:rsidRPr="002A490B">
        <w:t>Соответствующие изменения положений Договора осуществляются путем подписания Сторонами дополнительного соглашения к Договору.</w:t>
      </w:r>
    </w:p>
    <w:p w14:paraId="50CB2D51" w14:textId="34028CD3" w:rsidR="00A53E55" w:rsidRPr="002A490B" w:rsidRDefault="00A53E55" w:rsidP="009069CF">
      <w:pPr>
        <w:pStyle w:val="220"/>
        <w:tabs>
          <w:tab w:val="left" w:pos="540"/>
          <w:tab w:val="left" w:pos="840"/>
        </w:tabs>
        <w:spacing w:after="0" w:line="240" w:lineRule="auto"/>
        <w:ind w:firstLine="709"/>
        <w:jc w:val="both"/>
      </w:pPr>
      <w:r w:rsidRPr="002A490B">
        <w:t>3.</w:t>
      </w:r>
      <w:r w:rsidR="00ED6E16" w:rsidRPr="002A490B">
        <w:t>3</w:t>
      </w:r>
      <w:r w:rsidRPr="002A490B">
        <w:t xml:space="preserve">. </w:t>
      </w:r>
      <w:proofErr w:type="gramStart"/>
      <w:r w:rsidR="00EE7DA9" w:rsidRPr="002A490B">
        <w:t xml:space="preserve">Расчет за выполненные работы Заказчик осуществляет на основании акта </w:t>
      </w:r>
      <w:r w:rsidR="00022664" w:rsidRPr="002A490B">
        <w:t xml:space="preserve">               </w:t>
      </w:r>
      <w:r w:rsidR="00EE7DA9" w:rsidRPr="002A490B">
        <w:t xml:space="preserve">о приемке выполненных работ (форма №КС-2), справки о стоимости выполненных работ и затрат (форма №КС-3), счета-фактуры, в течение </w:t>
      </w:r>
      <w:r w:rsidR="00DF49E4">
        <w:t>__</w:t>
      </w:r>
      <w:r w:rsidR="00EE7DA9" w:rsidRPr="002A490B">
        <w:t xml:space="preserve"> (</w:t>
      </w:r>
      <w:r w:rsidR="00DF49E4">
        <w:t>____</w:t>
      </w:r>
      <w:r w:rsidR="00EE7DA9" w:rsidRPr="002A490B">
        <w:t>) банковских дней с момента подписания акта о приемке выполненных работ (форма №КС-2)</w:t>
      </w:r>
      <w:r w:rsidR="009069CF">
        <w:t xml:space="preserve">, </w:t>
      </w:r>
      <w:r w:rsidR="00EE7DA9" w:rsidRPr="002A490B">
        <w:t>справки о стоимости выполненных работ и затрат (форма №КС-3) Сторонами</w:t>
      </w:r>
      <w:r w:rsidR="009069CF">
        <w:t xml:space="preserve"> и </w:t>
      </w:r>
      <w:r w:rsidR="009069CF" w:rsidRPr="007D27F2">
        <w:rPr>
          <w:szCs w:val="26"/>
        </w:rPr>
        <w:t>при предоставлении счета</w:t>
      </w:r>
      <w:r w:rsidR="009069CF" w:rsidRPr="002A490B">
        <w:t>.</w:t>
      </w:r>
      <w:proofErr w:type="gramEnd"/>
    </w:p>
    <w:p w14:paraId="1D965DFC" w14:textId="63A72A68" w:rsidR="00A53E55" w:rsidRPr="002A490B" w:rsidRDefault="00A53E55" w:rsidP="00CB537D">
      <w:pPr>
        <w:pStyle w:val="220"/>
        <w:tabs>
          <w:tab w:val="left" w:pos="540"/>
          <w:tab w:val="left" w:pos="840"/>
        </w:tabs>
        <w:spacing w:after="0" w:line="240" w:lineRule="auto"/>
        <w:ind w:firstLine="709"/>
        <w:jc w:val="both"/>
      </w:pPr>
      <w:r w:rsidRPr="002A490B">
        <w:t>3.</w:t>
      </w:r>
      <w:r w:rsidR="004E1F1A" w:rsidRPr="002A490B">
        <w:t>4</w:t>
      </w:r>
      <w:r w:rsidRPr="002A490B">
        <w:t>.</w:t>
      </w:r>
      <w:r w:rsidR="00CB537D" w:rsidRPr="002A490B">
        <w:t xml:space="preserve"> </w:t>
      </w:r>
      <w:r w:rsidRPr="002A490B">
        <w:t>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w:t>
      </w:r>
      <w:r w:rsidR="00193CFA" w:rsidRPr="002A490B">
        <w:t>,</w:t>
      </w:r>
      <w:r w:rsidRPr="002A490B">
        <w:t xml:space="preserve"> их цена, </w:t>
      </w:r>
      <w:proofErr w:type="gramStart"/>
      <w:r w:rsidRPr="002A490B">
        <w:t>объем</w:t>
      </w:r>
      <w:proofErr w:type="gramEnd"/>
      <w:r w:rsidRPr="002A490B">
        <w:t xml:space="preserve"> и сроки выполнения будут устанавливаться </w:t>
      </w:r>
      <w:r w:rsidRPr="002A490B">
        <w:lastRenderedPageBreak/>
        <w:t>дополнительным соглашением к настоящему Договору, заключенным в письменной форме и подписанным Сторонами.</w:t>
      </w:r>
    </w:p>
    <w:p w14:paraId="2CA0530E" w14:textId="77777777" w:rsidR="00A53E55" w:rsidRPr="002A490B" w:rsidRDefault="00A53E55" w:rsidP="00CB537D">
      <w:pPr>
        <w:pStyle w:val="220"/>
        <w:tabs>
          <w:tab w:val="left" w:pos="540"/>
          <w:tab w:val="left" w:pos="840"/>
        </w:tabs>
        <w:spacing w:after="0" w:line="240" w:lineRule="auto"/>
        <w:ind w:firstLine="709"/>
        <w:jc w:val="both"/>
      </w:pPr>
      <w:r w:rsidRPr="002A490B">
        <w:t>3.</w:t>
      </w:r>
      <w:r w:rsidR="004E1F1A" w:rsidRPr="002A490B">
        <w:t>5</w:t>
      </w:r>
      <w:r w:rsidRPr="002A490B">
        <w:t>.</w:t>
      </w:r>
      <w:r w:rsidR="00CB537D" w:rsidRPr="002A490B">
        <w:t xml:space="preserve"> </w:t>
      </w:r>
      <w:r w:rsidRPr="002A490B">
        <w:t>Моментом исполнения Заказчиком обязанности по оплате выполненных работ будет считаться дата списания денежных сре</w:t>
      </w:r>
      <w:proofErr w:type="gramStart"/>
      <w:r w:rsidRPr="002A490B">
        <w:t>дств с р</w:t>
      </w:r>
      <w:proofErr w:type="gramEnd"/>
      <w:r w:rsidRPr="002A490B">
        <w:t>асчетного счета Заказчика.</w:t>
      </w:r>
    </w:p>
    <w:p w14:paraId="1D9F1701" w14:textId="77777777" w:rsidR="0054457D" w:rsidRPr="002A490B" w:rsidRDefault="0054457D" w:rsidP="0066674C">
      <w:pPr>
        <w:pStyle w:val="220"/>
        <w:tabs>
          <w:tab w:val="left" w:pos="360"/>
          <w:tab w:val="left" w:pos="540"/>
          <w:tab w:val="left" w:pos="840"/>
        </w:tabs>
        <w:spacing w:after="0" w:line="240" w:lineRule="auto"/>
        <w:jc w:val="both"/>
      </w:pPr>
    </w:p>
    <w:p w14:paraId="7B424FCF" w14:textId="77777777" w:rsidR="00CD5403" w:rsidRPr="002A490B" w:rsidRDefault="00CB537D" w:rsidP="00CB537D">
      <w:pPr>
        <w:tabs>
          <w:tab w:val="left" w:pos="1200"/>
        </w:tabs>
        <w:jc w:val="center"/>
        <w:rPr>
          <w:b/>
          <w:bCs/>
        </w:rPr>
      </w:pPr>
      <w:r w:rsidRPr="002A490B">
        <w:rPr>
          <w:b/>
          <w:bCs/>
        </w:rPr>
        <w:t xml:space="preserve">4. </w:t>
      </w:r>
      <w:r w:rsidR="00CD5403" w:rsidRPr="002A490B">
        <w:rPr>
          <w:b/>
          <w:bCs/>
        </w:rPr>
        <w:t>Права и обязанности Сторон</w:t>
      </w:r>
    </w:p>
    <w:p w14:paraId="3040AD79" w14:textId="77777777" w:rsidR="00CD5403" w:rsidRPr="002A490B" w:rsidRDefault="00CD5403" w:rsidP="00CB537D">
      <w:pPr>
        <w:tabs>
          <w:tab w:val="left" w:pos="284"/>
          <w:tab w:val="left" w:pos="840"/>
        </w:tabs>
        <w:ind w:firstLine="709"/>
        <w:jc w:val="both"/>
      </w:pPr>
      <w:r w:rsidRPr="002A490B">
        <w:t>4.1 Права и обязанности Подрядчика:</w:t>
      </w:r>
    </w:p>
    <w:p w14:paraId="41BFA3D8" w14:textId="7CFB8166" w:rsidR="00CD5403" w:rsidRPr="002A490B" w:rsidRDefault="00670290" w:rsidP="00CB537D">
      <w:pPr>
        <w:pStyle w:val="210"/>
        <w:tabs>
          <w:tab w:val="left" w:pos="284"/>
          <w:tab w:val="left" w:pos="720"/>
          <w:tab w:val="left" w:pos="840"/>
        </w:tabs>
        <w:ind w:left="0" w:firstLine="709"/>
      </w:pPr>
      <w:r w:rsidRPr="002A490B">
        <w:t>4.1.</w:t>
      </w:r>
      <w:r w:rsidR="00AB1B27" w:rsidRPr="002A490B">
        <w:t>1.</w:t>
      </w:r>
      <w:r w:rsidR="00386A38" w:rsidRPr="002A490B">
        <w:t xml:space="preserve"> </w:t>
      </w:r>
      <w:r w:rsidRPr="002A490B">
        <w:t xml:space="preserve">Подрядчик обязуется </w:t>
      </w:r>
      <w:r w:rsidR="00386A38" w:rsidRPr="002A490B">
        <w:t>выполнить</w:t>
      </w:r>
      <w:r w:rsidR="00CD5403" w:rsidRPr="002A490B">
        <w:t xml:space="preserve"> все работы надлежащим образом в объеме и в сроки, предусмотренные настоящим Договором, в полном соответствии с </w:t>
      </w:r>
      <w:r w:rsidR="00890E64" w:rsidRPr="002A490B">
        <w:t>Техническим заданием</w:t>
      </w:r>
      <w:r w:rsidR="00000FE2" w:rsidRPr="002A490B">
        <w:t xml:space="preserve"> </w:t>
      </w:r>
      <w:r w:rsidR="00890E64" w:rsidRPr="002A490B">
        <w:t xml:space="preserve">и </w:t>
      </w:r>
      <w:r w:rsidR="00825F7B" w:rsidRPr="002A490B">
        <w:t>Локальн</w:t>
      </w:r>
      <w:r w:rsidR="009E571C" w:rsidRPr="002A490B">
        <w:t>ой сметой</w:t>
      </w:r>
      <w:r w:rsidR="00000FE2" w:rsidRPr="002A490B">
        <w:t>.</w:t>
      </w:r>
    </w:p>
    <w:p w14:paraId="6FFD7AC5" w14:textId="327BCB3E" w:rsidR="00CD5403" w:rsidRPr="002A490B" w:rsidRDefault="00CB537D" w:rsidP="00CB537D">
      <w:pPr>
        <w:pStyle w:val="210"/>
        <w:tabs>
          <w:tab w:val="left" w:pos="284"/>
          <w:tab w:val="left" w:pos="720"/>
          <w:tab w:val="left" w:pos="840"/>
        </w:tabs>
        <w:ind w:left="0" w:firstLine="709"/>
      </w:pPr>
      <w:r w:rsidRPr="002A490B">
        <w:t>4.1.</w:t>
      </w:r>
      <w:r w:rsidR="00AB1B27" w:rsidRPr="002A490B">
        <w:t>2</w:t>
      </w:r>
      <w:r w:rsidRPr="002A490B">
        <w:t xml:space="preserve">. </w:t>
      </w:r>
      <w:r w:rsidR="00CD5403" w:rsidRPr="002A490B">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6A5BC795" w14:textId="3938D0D4" w:rsidR="00B72881" w:rsidRPr="002A490B" w:rsidRDefault="00670290" w:rsidP="00201EFD">
      <w:pPr>
        <w:pStyle w:val="210"/>
        <w:tabs>
          <w:tab w:val="left" w:pos="284"/>
          <w:tab w:val="left" w:pos="720"/>
          <w:tab w:val="left" w:pos="840"/>
        </w:tabs>
        <w:ind w:left="0" w:firstLine="709"/>
      </w:pPr>
      <w:r w:rsidRPr="002A490B">
        <w:t>4.1.</w:t>
      </w:r>
      <w:r w:rsidR="00AB1B27" w:rsidRPr="002A490B">
        <w:t>3</w:t>
      </w:r>
      <w:r w:rsidR="00CB537D" w:rsidRPr="002A490B">
        <w:t xml:space="preserve">. </w:t>
      </w:r>
      <w:r w:rsidR="00FC4CB4" w:rsidRPr="002A490B">
        <w:t xml:space="preserve">Подрядчик имеет право привлекать </w:t>
      </w:r>
      <w:r w:rsidR="00894A4C" w:rsidRPr="002A490B">
        <w:t>с</w:t>
      </w:r>
      <w:r w:rsidR="00FC4CB4" w:rsidRPr="002A490B">
        <w:t>убподряд</w:t>
      </w:r>
      <w:r w:rsidR="00714FF5" w:rsidRPr="002A490B">
        <w:t xml:space="preserve">ные организации </w:t>
      </w:r>
      <w:r w:rsidR="00FC4CB4" w:rsidRPr="002A490B">
        <w:t xml:space="preserve">для выполнения работ по настоящему Договору </w:t>
      </w:r>
      <w:r w:rsidR="002E796B" w:rsidRPr="002A490B">
        <w:t>по</w:t>
      </w:r>
      <w:r w:rsidR="00FC4CB4" w:rsidRPr="002A490B">
        <w:t xml:space="preserve"> </w:t>
      </w:r>
      <w:r w:rsidR="00714FF5" w:rsidRPr="002A490B">
        <w:t>согласовани</w:t>
      </w:r>
      <w:r w:rsidR="002E796B" w:rsidRPr="002A490B">
        <w:t>ю</w:t>
      </w:r>
      <w:r w:rsidR="00FC4CB4" w:rsidRPr="002A490B">
        <w:t xml:space="preserve"> </w:t>
      </w:r>
      <w:r w:rsidR="002E796B" w:rsidRPr="002A490B">
        <w:t xml:space="preserve">с </w:t>
      </w:r>
      <w:r w:rsidR="00FC4CB4" w:rsidRPr="002A490B">
        <w:t>Заказчик</w:t>
      </w:r>
      <w:r w:rsidR="002E796B" w:rsidRPr="002A490B">
        <w:t>ом</w:t>
      </w:r>
      <w:r w:rsidR="00FC4CB4" w:rsidRPr="002A490B">
        <w:t xml:space="preserve">. Подрядчик несет перед Заказчиком ответственность за убытки, причиненные участием </w:t>
      </w:r>
      <w:r w:rsidR="00714FF5" w:rsidRPr="002A490B">
        <w:t>субподрядных организаций</w:t>
      </w:r>
      <w:r w:rsidR="00FC4CB4" w:rsidRPr="002A490B">
        <w:t xml:space="preserve"> в исполнении Договора. </w:t>
      </w:r>
      <w:r w:rsidR="00B72881" w:rsidRPr="002A490B">
        <w:t>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5E048E3F" w14:textId="53B02171" w:rsidR="00CD5403" w:rsidRPr="002A490B" w:rsidRDefault="00CB537D" w:rsidP="00CB537D">
      <w:pPr>
        <w:pStyle w:val="210"/>
        <w:tabs>
          <w:tab w:val="left" w:pos="284"/>
          <w:tab w:val="left" w:pos="720"/>
          <w:tab w:val="left" w:pos="840"/>
        </w:tabs>
        <w:ind w:left="0" w:firstLine="709"/>
      </w:pPr>
      <w:r w:rsidRPr="002A490B">
        <w:t>4.1.</w:t>
      </w:r>
      <w:r w:rsidR="00AB1B27" w:rsidRPr="002A490B">
        <w:t>4</w:t>
      </w:r>
      <w:r w:rsidRPr="002A490B">
        <w:t xml:space="preserve">. </w:t>
      </w:r>
      <w:r w:rsidR="00CD5403" w:rsidRPr="002A490B">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6FD1EF09" w14:textId="3EE9FB65" w:rsidR="00CD5403" w:rsidRPr="002A490B" w:rsidRDefault="00CB537D" w:rsidP="00CB537D">
      <w:pPr>
        <w:pStyle w:val="210"/>
        <w:tabs>
          <w:tab w:val="left" w:pos="284"/>
          <w:tab w:val="left" w:pos="720"/>
          <w:tab w:val="left" w:pos="840"/>
        </w:tabs>
        <w:ind w:left="0" w:firstLine="709"/>
      </w:pPr>
      <w:r w:rsidRPr="002A490B">
        <w:t>4.1.</w:t>
      </w:r>
      <w:r w:rsidR="00AB1B27" w:rsidRPr="002A490B">
        <w:t>5</w:t>
      </w:r>
      <w:r w:rsidRPr="002A490B">
        <w:t xml:space="preserve">. </w:t>
      </w:r>
      <w:r w:rsidR="00CD5403" w:rsidRPr="002A490B">
        <w:t>Подрядчик несет ответственность за соблюдение правил техники безопасности и противопожарной безопасности при выполнении работ.</w:t>
      </w:r>
      <w:r w:rsidR="00FA1291" w:rsidRPr="002A490B">
        <w:t xml:space="preserve"> До начала работ Подрядчик обязан представить Заказчику копию приказа о назначении ответственного </w:t>
      </w:r>
      <w:r w:rsidR="00714FF5" w:rsidRPr="002A490B">
        <w:t>за производством работ</w:t>
      </w:r>
      <w:r w:rsidR="00FA1291" w:rsidRPr="002A490B">
        <w:t>.</w:t>
      </w:r>
    </w:p>
    <w:p w14:paraId="63CC188A" w14:textId="315E2995" w:rsidR="00CD5403" w:rsidRPr="002A490B" w:rsidRDefault="00670290" w:rsidP="00CB537D">
      <w:pPr>
        <w:pStyle w:val="210"/>
        <w:tabs>
          <w:tab w:val="left" w:pos="284"/>
          <w:tab w:val="left" w:pos="720"/>
          <w:tab w:val="left" w:pos="840"/>
        </w:tabs>
        <w:ind w:left="0" w:firstLine="709"/>
      </w:pPr>
      <w:r w:rsidRPr="002A490B">
        <w:t>4.1.</w:t>
      </w:r>
      <w:r w:rsidR="00AB1B27" w:rsidRPr="002A490B">
        <w:t>6</w:t>
      </w:r>
      <w:r w:rsidR="00CB537D" w:rsidRPr="002A490B">
        <w:t xml:space="preserve">. </w:t>
      </w:r>
      <w:r w:rsidR="00000FE2" w:rsidRPr="002A490B">
        <w:t>По согласованию с Заказчиком</w:t>
      </w:r>
      <w:r w:rsidR="00CD5403" w:rsidRPr="002A490B">
        <w:t xml:space="preserve">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14:paraId="27D6521B" w14:textId="046E1572" w:rsidR="007A41B3" w:rsidRPr="002A490B" w:rsidRDefault="00670290" w:rsidP="00CB537D">
      <w:pPr>
        <w:pStyle w:val="210"/>
        <w:tabs>
          <w:tab w:val="left" w:pos="284"/>
          <w:tab w:val="left" w:pos="720"/>
          <w:tab w:val="left" w:pos="840"/>
        </w:tabs>
        <w:ind w:left="0" w:firstLine="709"/>
      </w:pPr>
      <w:r w:rsidRPr="002A490B">
        <w:t>4.1.</w:t>
      </w:r>
      <w:r w:rsidR="00AB1B27" w:rsidRPr="002A490B">
        <w:t>7</w:t>
      </w:r>
      <w:r w:rsidR="00CB537D" w:rsidRPr="002A490B">
        <w:t xml:space="preserve">. </w:t>
      </w:r>
      <w:r w:rsidR="007A41B3" w:rsidRPr="002A490B">
        <w:t>Работники Подрядчика обязаны соблюдать режим курения табака, установленный Заказчиком.</w:t>
      </w:r>
    </w:p>
    <w:p w14:paraId="6418A5D5" w14:textId="4A5E2FFC" w:rsidR="0090501A" w:rsidRPr="002A490B" w:rsidRDefault="00670290" w:rsidP="00CB537D">
      <w:pPr>
        <w:pStyle w:val="210"/>
        <w:tabs>
          <w:tab w:val="left" w:pos="284"/>
          <w:tab w:val="left" w:pos="720"/>
          <w:tab w:val="left" w:pos="840"/>
        </w:tabs>
        <w:ind w:left="0" w:firstLine="709"/>
      </w:pPr>
      <w:r w:rsidRPr="002A490B">
        <w:t>4.1.</w:t>
      </w:r>
      <w:r w:rsidR="00AB1B27" w:rsidRPr="002A490B">
        <w:t>8</w:t>
      </w:r>
      <w:r w:rsidR="0090501A" w:rsidRPr="002A490B">
        <w:t xml:space="preserve">. </w:t>
      </w:r>
      <w:r w:rsidR="00E768AC" w:rsidRPr="002A490B">
        <w:t>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209EB5EC" w14:textId="51AD01EF" w:rsidR="00DA2301" w:rsidRPr="002A490B" w:rsidRDefault="00DA2301" w:rsidP="00CB537D">
      <w:pPr>
        <w:widowControl w:val="0"/>
        <w:shd w:val="clear" w:color="auto" w:fill="FFFFFF"/>
        <w:tabs>
          <w:tab w:val="left" w:pos="0"/>
          <w:tab w:val="left" w:pos="1134"/>
        </w:tabs>
        <w:autoSpaceDE w:val="0"/>
        <w:autoSpaceDN w:val="0"/>
        <w:adjustRightInd w:val="0"/>
        <w:ind w:firstLine="709"/>
        <w:jc w:val="both"/>
        <w:rPr>
          <w:color w:val="000000"/>
        </w:rPr>
      </w:pPr>
      <w:r w:rsidRPr="002A490B">
        <w:t>4.1.</w:t>
      </w:r>
      <w:r w:rsidR="00AB1B27" w:rsidRPr="002A490B">
        <w:t>9</w:t>
      </w:r>
      <w:r w:rsidRPr="002A490B">
        <w:t xml:space="preserve">. В случае выявления контролирующими органами </w:t>
      </w:r>
      <w:r w:rsidR="00DF60F4" w:rsidRPr="002A490B">
        <w:t>применения</w:t>
      </w:r>
      <w:r w:rsidRPr="002A490B">
        <w:t xml:space="preserve"> расценок, коэффициентов, послуживших завышением стоимости выполнения работ</w:t>
      </w:r>
      <w:r w:rsidR="00DF60F4" w:rsidRPr="002A490B">
        <w:t xml:space="preserve">, завышения объемов выполненных работ </w:t>
      </w:r>
      <w:r w:rsidRPr="002A490B">
        <w:t>по настоящему Договору, Подрядчик обязан вернуть Заказчику излишне уплаченные денежные средства (штраф, пени) в течение</w:t>
      </w:r>
      <w:proofErr w:type="gramStart"/>
      <w:r w:rsidRPr="002A490B">
        <w:t xml:space="preserve"> </w:t>
      </w:r>
      <w:r w:rsidR="00DF49E4">
        <w:t>__</w:t>
      </w:r>
      <w:r w:rsidRPr="002A490B">
        <w:t xml:space="preserve"> (</w:t>
      </w:r>
      <w:r w:rsidR="00DF49E4">
        <w:t>___</w:t>
      </w:r>
      <w:r w:rsidRPr="002A490B">
        <w:t xml:space="preserve">) </w:t>
      </w:r>
      <w:proofErr w:type="gramEnd"/>
      <w:r w:rsidRPr="002A490B">
        <w:t xml:space="preserve">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rsidR="007B73F8" w:rsidRPr="002A490B">
        <w:t>подписания Сторонами акта о приемке выполненных работ (форма №КС-2), справки о стоимости выполненных работ и затрат (форма №КС-3)</w:t>
      </w:r>
      <w:r w:rsidRPr="002A490B">
        <w:t>.</w:t>
      </w:r>
    </w:p>
    <w:p w14:paraId="03B5D489" w14:textId="77777777" w:rsidR="00CD5403" w:rsidRPr="002A490B" w:rsidRDefault="00CB537D" w:rsidP="00CB537D">
      <w:pPr>
        <w:tabs>
          <w:tab w:val="left" w:pos="284"/>
        </w:tabs>
        <w:ind w:firstLine="709"/>
        <w:jc w:val="both"/>
      </w:pPr>
      <w:r w:rsidRPr="002A490B">
        <w:t>4.2.</w:t>
      </w:r>
      <w:r w:rsidR="00DA7719" w:rsidRPr="002A490B">
        <w:t xml:space="preserve"> </w:t>
      </w:r>
      <w:r w:rsidR="00CD5403" w:rsidRPr="002A490B">
        <w:t>Права и обязанности Заказчика:</w:t>
      </w:r>
    </w:p>
    <w:p w14:paraId="3A9949E2" w14:textId="3E481A9B" w:rsidR="00CD5403" w:rsidRPr="002A490B" w:rsidRDefault="00216C77" w:rsidP="00386A38">
      <w:pPr>
        <w:tabs>
          <w:tab w:val="left" w:pos="284"/>
          <w:tab w:val="left" w:pos="720"/>
          <w:tab w:val="left" w:pos="840"/>
        </w:tabs>
        <w:ind w:firstLine="709"/>
        <w:jc w:val="both"/>
      </w:pPr>
      <w:r w:rsidRPr="002A490B">
        <w:t>4.2.</w:t>
      </w:r>
      <w:r w:rsidR="00AB1B27" w:rsidRPr="002A490B">
        <w:t>1</w:t>
      </w:r>
      <w:r w:rsidRPr="002A490B">
        <w:t>. Заказчик обязуется</w:t>
      </w:r>
      <w:r w:rsidR="00386A38" w:rsidRPr="002A490B">
        <w:t xml:space="preserve"> </w:t>
      </w:r>
      <w:r w:rsidR="00CD5403" w:rsidRPr="002A490B">
        <w:t>в сроки и в порядке, предусмотренные настоящим Договором</w:t>
      </w:r>
      <w:r w:rsidR="009A75C1" w:rsidRPr="002A490B">
        <w:t>,</w:t>
      </w:r>
      <w:r w:rsidR="00CD5403" w:rsidRPr="002A490B">
        <w:t xml:space="preserve"> осмотреть и принять результат выполненных работ, а при обнаружении недостатков немедленно заявить об этом Подрядчику.</w:t>
      </w:r>
    </w:p>
    <w:p w14:paraId="25B43CF1" w14:textId="6F316EFE" w:rsidR="00CD5403" w:rsidRPr="002A490B" w:rsidRDefault="00CB537D" w:rsidP="00CB537D">
      <w:pPr>
        <w:tabs>
          <w:tab w:val="left" w:pos="284"/>
          <w:tab w:val="left" w:pos="720"/>
          <w:tab w:val="left" w:pos="840"/>
        </w:tabs>
        <w:ind w:firstLine="709"/>
        <w:jc w:val="both"/>
      </w:pPr>
      <w:r w:rsidRPr="002A490B">
        <w:t>4.2.</w:t>
      </w:r>
      <w:r w:rsidR="00AB1B27" w:rsidRPr="002A490B">
        <w:t>2</w:t>
      </w:r>
      <w:r w:rsidRPr="002A490B">
        <w:t xml:space="preserve">. </w:t>
      </w:r>
      <w:r w:rsidR="00CD5403" w:rsidRPr="002A490B">
        <w:t>Заказчик обязуется оплатить результат выполненных работ в размере, в сроки и в порядке, предусмотренные настоящим Договором.</w:t>
      </w:r>
    </w:p>
    <w:p w14:paraId="0E92BB3A" w14:textId="567BF970" w:rsidR="00CD5403" w:rsidRPr="002A490B" w:rsidRDefault="00CB537D" w:rsidP="00CB537D">
      <w:pPr>
        <w:tabs>
          <w:tab w:val="left" w:pos="284"/>
          <w:tab w:val="left" w:pos="720"/>
          <w:tab w:val="left" w:pos="840"/>
        </w:tabs>
        <w:ind w:firstLine="709"/>
        <w:jc w:val="both"/>
      </w:pPr>
      <w:r w:rsidRPr="002A490B">
        <w:t>4.2.</w:t>
      </w:r>
      <w:r w:rsidR="00AB1B27" w:rsidRPr="002A490B">
        <w:t>3</w:t>
      </w:r>
      <w:r w:rsidRPr="002A490B">
        <w:t xml:space="preserve">. </w:t>
      </w:r>
      <w:r w:rsidR="00CD5403" w:rsidRPr="002A490B">
        <w:t xml:space="preserve">Заказчик вправе назначить своего представителя для </w:t>
      </w:r>
      <w:r w:rsidR="0077633E" w:rsidRPr="002A490B">
        <w:t>производства строительного</w:t>
      </w:r>
      <w:r w:rsidR="00CD5403" w:rsidRPr="002A490B">
        <w:t xml:space="preserve"> контроля над ходом проведения работ.</w:t>
      </w:r>
    </w:p>
    <w:p w14:paraId="2E255319" w14:textId="6D1D1E91" w:rsidR="00CD5403" w:rsidRPr="002A490B" w:rsidRDefault="00CB537D" w:rsidP="00CB537D">
      <w:pPr>
        <w:tabs>
          <w:tab w:val="left" w:pos="284"/>
          <w:tab w:val="left" w:pos="720"/>
          <w:tab w:val="left" w:pos="840"/>
        </w:tabs>
        <w:ind w:firstLine="709"/>
        <w:jc w:val="both"/>
      </w:pPr>
      <w:r w:rsidRPr="002A490B">
        <w:lastRenderedPageBreak/>
        <w:t>4.2.</w:t>
      </w:r>
      <w:r w:rsidR="00AB1B27" w:rsidRPr="002A490B">
        <w:t>4</w:t>
      </w:r>
      <w:r w:rsidRPr="002A490B">
        <w:t xml:space="preserve">. </w:t>
      </w:r>
      <w:r w:rsidR="00CD5403" w:rsidRPr="002A490B">
        <w:t>Заказчик вправе в любое время проверять ход и качество работ, выполняемых Подрядчиком</w:t>
      </w:r>
      <w:r w:rsidR="009A75C1" w:rsidRPr="002A490B">
        <w:t>,</w:t>
      </w:r>
      <w:r w:rsidR="00CD5403" w:rsidRPr="002A490B">
        <w:t xml:space="preserve"> и требовать правильного оформления оговоренных ранее форм отчетности.</w:t>
      </w:r>
    </w:p>
    <w:p w14:paraId="68F1B44E" w14:textId="77777777" w:rsidR="0054457D" w:rsidRPr="002A490B" w:rsidRDefault="0054457D" w:rsidP="009E571C">
      <w:pPr>
        <w:tabs>
          <w:tab w:val="left" w:pos="720"/>
          <w:tab w:val="left" w:pos="1200"/>
        </w:tabs>
        <w:jc w:val="center"/>
        <w:rPr>
          <w:b/>
          <w:bCs/>
        </w:rPr>
      </w:pPr>
    </w:p>
    <w:p w14:paraId="1B9F0674" w14:textId="77777777" w:rsidR="00CD5403" w:rsidRPr="002A490B" w:rsidRDefault="00CB537D" w:rsidP="00CB537D">
      <w:pPr>
        <w:tabs>
          <w:tab w:val="left" w:pos="720"/>
          <w:tab w:val="left" w:pos="1200"/>
        </w:tabs>
        <w:jc w:val="center"/>
        <w:rPr>
          <w:b/>
          <w:bCs/>
        </w:rPr>
      </w:pPr>
      <w:r w:rsidRPr="002A490B">
        <w:rPr>
          <w:b/>
          <w:bCs/>
        </w:rPr>
        <w:t xml:space="preserve">5. </w:t>
      </w:r>
      <w:r w:rsidR="00CD5403" w:rsidRPr="002A490B">
        <w:rPr>
          <w:b/>
          <w:bCs/>
        </w:rPr>
        <w:t>Порядок сдачи-приемки работ</w:t>
      </w:r>
    </w:p>
    <w:p w14:paraId="0125CBC9" w14:textId="77777777" w:rsidR="00CD5403" w:rsidRPr="002A490B" w:rsidRDefault="00CD5403" w:rsidP="00CB537D">
      <w:pPr>
        <w:pStyle w:val="220"/>
        <w:tabs>
          <w:tab w:val="left" w:pos="360"/>
          <w:tab w:val="left" w:pos="540"/>
        </w:tabs>
        <w:spacing w:after="0" w:line="240" w:lineRule="auto"/>
        <w:ind w:firstLine="709"/>
        <w:jc w:val="both"/>
      </w:pPr>
      <w:r w:rsidRPr="002A490B">
        <w:t>5.1.</w:t>
      </w:r>
      <w:r w:rsidR="00CB537D" w:rsidRPr="002A490B">
        <w:t xml:space="preserve"> </w:t>
      </w:r>
      <w:r w:rsidRPr="002A490B">
        <w:rPr>
          <w:color w:val="000000"/>
        </w:rPr>
        <w:t xml:space="preserve">Подрядчик уведомляет Заказчика о завершении выполнения работ и предоставляет </w:t>
      </w:r>
      <w:r w:rsidRPr="002A490B">
        <w:t>акт о приемке выполненных работ (</w:t>
      </w:r>
      <w:r w:rsidR="00AC408B" w:rsidRPr="002A490B">
        <w:t>форма № КС-2</w:t>
      </w:r>
      <w:r w:rsidR="00A86245" w:rsidRPr="002A490B">
        <w:t>), справку</w:t>
      </w:r>
      <w:r w:rsidRPr="002A490B">
        <w:t xml:space="preserve"> о стоимости выполненных работ и затрат (форма № КС-3), счет-фактуру</w:t>
      </w:r>
      <w:r w:rsidR="00B550F8" w:rsidRPr="002A490B">
        <w:t>.</w:t>
      </w:r>
    </w:p>
    <w:p w14:paraId="22078C2D" w14:textId="23E90F20" w:rsidR="00CD5403" w:rsidRPr="002A490B" w:rsidRDefault="00CB537D"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5.2. </w:t>
      </w:r>
      <w:r w:rsidR="00CD5403" w:rsidRPr="002A490B">
        <w:rPr>
          <w:rFonts w:ascii="Times New Roman" w:hAnsi="Times New Roman"/>
          <w:szCs w:val="24"/>
        </w:rPr>
        <w:t>Зака</w:t>
      </w:r>
      <w:r w:rsidR="003F126D" w:rsidRPr="002A490B">
        <w:rPr>
          <w:rFonts w:ascii="Times New Roman" w:hAnsi="Times New Roman"/>
          <w:szCs w:val="24"/>
        </w:rPr>
        <w:t>зчик в течение</w:t>
      </w:r>
      <w:proofErr w:type="gramStart"/>
      <w:r w:rsidR="003F126D" w:rsidRPr="002A490B">
        <w:rPr>
          <w:rFonts w:ascii="Times New Roman" w:hAnsi="Times New Roman"/>
          <w:szCs w:val="24"/>
        </w:rPr>
        <w:t xml:space="preserve"> </w:t>
      </w:r>
      <w:r w:rsidR="00DF49E4">
        <w:rPr>
          <w:rFonts w:ascii="Times New Roman" w:hAnsi="Times New Roman"/>
          <w:szCs w:val="24"/>
        </w:rPr>
        <w:t>__</w:t>
      </w:r>
      <w:r w:rsidR="003F126D" w:rsidRPr="002A490B">
        <w:rPr>
          <w:rFonts w:ascii="Times New Roman" w:hAnsi="Times New Roman"/>
          <w:szCs w:val="24"/>
        </w:rPr>
        <w:t xml:space="preserve"> (</w:t>
      </w:r>
      <w:r w:rsidR="00DF49E4">
        <w:rPr>
          <w:rFonts w:ascii="Times New Roman" w:hAnsi="Times New Roman"/>
          <w:szCs w:val="24"/>
        </w:rPr>
        <w:t>___</w:t>
      </w:r>
      <w:r w:rsidR="003F126D" w:rsidRPr="002A490B">
        <w:rPr>
          <w:rFonts w:ascii="Times New Roman" w:hAnsi="Times New Roman"/>
          <w:szCs w:val="24"/>
        </w:rPr>
        <w:t>)</w:t>
      </w:r>
      <w:r w:rsidR="00CD5403" w:rsidRPr="002A490B">
        <w:rPr>
          <w:rFonts w:ascii="Times New Roman" w:hAnsi="Times New Roman"/>
          <w:szCs w:val="24"/>
        </w:rPr>
        <w:t xml:space="preserve"> </w:t>
      </w:r>
      <w:proofErr w:type="gramEnd"/>
      <w:r w:rsidR="00CD5403" w:rsidRPr="002A490B">
        <w:rPr>
          <w:rFonts w:ascii="Times New Roman" w:hAnsi="Times New Roman"/>
          <w:szCs w:val="24"/>
        </w:rPr>
        <w:t>рабочих дней со д</w:t>
      </w:r>
      <w:r w:rsidR="001207E1" w:rsidRPr="002A490B">
        <w:rPr>
          <w:rFonts w:ascii="Times New Roman" w:hAnsi="Times New Roman"/>
          <w:szCs w:val="24"/>
        </w:rPr>
        <w:t xml:space="preserve">ня получения указанных в п. 5.1. настоящего Договора </w:t>
      </w:r>
      <w:r w:rsidR="00CD5403" w:rsidRPr="002A490B">
        <w:rPr>
          <w:rFonts w:ascii="Times New Roman" w:hAnsi="Times New Roman"/>
          <w:szCs w:val="24"/>
        </w:rPr>
        <w:t>документов</w:t>
      </w:r>
      <w:r w:rsidR="00B67C12" w:rsidRPr="002A490B">
        <w:rPr>
          <w:rFonts w:ascii="Times New Roman" w:hAnsi="Times New Roman"/>
          <w:szCs w:val="24"/>
        </w:rPr>
        <w:t xml:space="preserve"> </w:t>
      </w:r>
      <w:r w:rsidR="00CD5403" w:rsidRPr="002A490B">
        <w:rPr>
          <w:rFonts w:ascii="Times New Roman" w:hAnsi="Times New Roman"/>
          <w:szCs w:val="24"/>
        </w:rPr>
        <w:t xml:space="preserve">обязан осмотреть результат выполненных работ и подписать </w:t>
      </w:r>
      <w:r w:rsidR="00EB1E93" w:rsidRPr="002A490B">
        <w:rPr>
          <w:rFonts w:ascii="Times New Roman" w:hAnsi="Times New Roman"/>
          <w:szCs w:val="24"/>
        </w:rPr>
        <w:t>полученные документы</w:t>
      </w:r>
      <w:r w:rsidR="00CD5403" w:rsidRPr="002A490B">
        <w:rPr>
          <w:rFonts w:ascii="Times New Roman" w:hAnsi="Times New Roman"/>
          <w:szCs w:val="24"/>
        </w:rPr>
        <w:t>, либо дать Подрядчику письменный отказ от приемки работ.</w:t>
      </w:r>
    </w:p>
    <w:p w14:paraId="16996FFF" w14:textId="77777777" w:rsidR="00CD5403" w:rsidRPr="002A490B" w:rsidRDefault="00CB537D"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5.3. </w:t>
      </w:r>
      <w:r w:rsidR="00000FE2" w:rsidRPr="002A490B">
        <w:rPr>
          <w:rFonts w:ascii="Times New Roman" w:hAnsi="Times New Roman"/>
          <w:szCs w:val="24"/>
        </w:rPr>
        <w:t>В случае мотивированного отказа Сторонами составляется акт</w:t>
      </w:r>
      <w:r w:rsidR="00CD5403" w:rsidRPr="002A490B">
        <w:rPr>
          <w:rFonts w:ascii="Times New Roman" w:hAnsi="Times New Roman"/>
          <w:szCs w:val="24"/>
        </w:rPr>
        <w:t xml:space="preserve">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176A39DB" w14:textId="77777777" w:rsidR="00CD5403" w:rsidRPr="002A490B" w:rsidRDefault="00CB537D"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5.4. </w:t>
      </w:r>
      <w:r w:rsidR="00CD5403" w:rsidRPr="002A490B">
        <w:rPr>
          <w:rFonts w:ascii="Times New Roman" w:hAnsi="Times New Roman"/>
          <w:szCs w:val="24"/>
        </w:rPr>
        <w:t xml:space="preserve">Работы считаются принятыми с момента подписания Сторонами </w:t>
      </w:r>
      <w:r w:rsidR="00EB1E93" w:rsidRPr="002A490B">
        <w:rPr>
          <w:rFonts w:ascii="Times New Roman" w:hAnsi="Times New Roman"/>
          <w:szCs w:val="24"/>
        </w:rPr>
        <w:t>документов, указанных в п.5.1. настоящего Договора.</w:t>
      </w:r>
    </w:p>
    <w:p w14:paraId="613A48D5" w14:textId="77777777" w:rsidR="00CD5403" w:rsidRPr="002A490B" w:rsidRDefault="00CB537D"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5.5. </w:t>
      </w:r>
      <w:r w:rsidR="00CD5403" w:rsidRPr="002A490B">
        <w:rPr>
          <w:rFonts w:ascii="Times New Roman" w:hAnsi="Times New Roman"/>
          <w:szCs w:val="24"/>
        </w:rPr>
        <w:t>Риск случайной гибели или случайного повреждения результата выполненных работ до их приемки Заказчиком несет Подрядчик.</w:t>
      </w:r>
    </w:p>
    <w:p w14:paraId="1408F367" w14:textId="34D79293" w:rsidR="009F2F1E" w:rsidRPr="002A490B" w:rsidRDefault="009F2F1E"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5.6. В случае выявления недостатков после приемки </w:t>
      </w:r>
      <w:r w:rsidR="00E947C0" w:rsidRPr="002A490B">
        <w:rPr>
          <w:rFonts w:ascii="Times New Roman" w:hAnsi="Times New Roman"/>
          <w:szCs w:val="24"/>
        </w:rPr>
        <w:t>р</w:t>
      </w:r>
      <w:r w:rsidRPr="002A490B">
        <w:rPr>
          <w:rFonts w:ascii="Times New Roman" w:hAnsi="Times New Roman"/>
          <w:szCs w:val="24"/>
        </w:rPr>
        <w:t xml:space="preserve">абот Заказчик в срок не позднее </w:t>
      </w:r>
      <w:r w:rsidR="001627EB" w:rsidRPr="002A490B">
        <w:rPr>
          <w:rFonts w:ascii="Times New Roman" w:hAnsi="Times New Roman"/>
          <w:szCs w:val="24"/>
        </w:rPr>
        <w:t>5-ти (пяти</w:t>
      </w:r>
      <w:r w:rsidRPr="002A490B">
        <w:rPr>
          <w:rFonts w:ascii="Times New Roman" w:hAnsi="Times New Roman"/>
          <w:szCs w:val="24"/>
        </w:rPr>
        <w:t xml:space="preserve">) </w:t>
      </w:r>
      <w:r w:rsidR="001627EB" w:rsidRPr="002A490B">
        <w:rPr>
          <w:rFonts w:ascii="Times New Roman" w:hAnsi="Times New Roman"/>
          <w:szCs w:val="24"/>
        </w:rPr>
        <w:t>рабочих дней</w:t>
      </w:r>
      <w:r w:rsidR="002C14AA" w:rsidRPr="002A490B">
        <w:rPr>
          <w:rFonts w:ascii="Times New Roman" w:hAnsi="Times New Roman"/>
          <w:szCs w:val="24"/>
        </w:rPr>
        <w:t xml:space="preserve"> </w:t>
      </w:r>
      <w:r w:rsidRPr="002A490B">
        <w:rPr>
          <w:rFonts w:ascii="Times New Roman" w:hAnsi="Times New Roman"/>
          <w:szCs w:val="24"/>
        </w:rPr>
        <w:t>с момента обнаружения скрытых недостатков направляет Подрядчику извещение о данном обстоятельстве. Подрядчик в течение</w:t>
      </w:r>
      <w:r w:rsidR="001627EB" w:rsidRPr="002A490B">
        <w:rPr>
          <w:rFonts w:ascii="Times New Roman" w:hAnsi="Times New Roman"/>
          <w:szCs w:val="24"/>
        </w:rPr>
        <w:t xml:space="preserve"> 5-ти </w:t>
      </w:r>
      <w:r w:rsidRPr="002A490B">
        <w:rPr>
          <w:rFonts w:ascii="Times New Roman" w:hAnsi="Times New Roman"/>
          <w:szCs w:val="24"/>
        </w:rPr>
        <w:t>(</w:t>
      </w:r>
      <w:r w:rsidR="001627EB" w:rsidRPr="002A490B">
        <w:rPr>
          <w:rFonts w:ascii="Times New Roman" w:hAnsi="Times New Roman"/>
          <w:szCs w:val="24"/>
        </w:rPr>
        <w:t>пяти</w:t>
      </w:r>
      <w:r w:rsidRPr="002A490B">
        <w:rPr>
          <w:rFonts w:ascii="Times New Roman" w:hAnsi="Times New Roman"/>
          <w:szCs w:val="24"/>
        </w:rPr>
        <w:t>)</w:t>
      </w:r>
      <w:r w:rsidR="001627EB" w:rsidRPr="002A490B">
        <w:rPr>
          <w:rFonts w:ascii="Times New Roman" w:hAnsi="Times New Roman"/>
          <w:szCs w:val="24"/>
        </w:rPr>
        <w:t xml:space="preserve"> рабочих дней</w:t>
      </w:r>
      <w:r w:rsidR="002C14AA" w:rsidRPr="002A490B">
        <w:rPr>
          <w:rFonts w:ascii="Times New Roman" w:hAnsi="Times New Roman"/>
          <w:szCs w:val="24"/>
        </w:rPr>
        <w:t xml:space="preserve"> </w:t>
      </w:r>
      <w:r w:rsidRPr="002A490B">
        <w:rPr>
          <w:rFonts w:ascii="Times New Roman" w:hAnsi="Times New Roman"/>
          <w:szCs w:val="24"/>
        </w:rPr>
        <w:t xml:space="preserve">после получения указанного извещения должен направить полномочного представителя для осмотра и составления акта о </w:t>
      </w:r>
      <w:r w:rsidR="002C09DD" w:rsidRPr="002A490B">
        <w:rPr>
          <w:rFonts w:ascii="Times New Roman" w:hAnsi="Times New Roman"/>
          <w:szCs w:val="24"/>
        </w:rPr>
        <w:t xml:space="preserve">выявленных </w:t>
      </w:r>
      <w:r w:rsidRPr="002A490B">
        <w:rPr>
          <w:rFonts w:ascii="Times New Roman" w:hAnsi="Times New Roman"/>
          <w:szCs w:val="24"/>
        </w:rPr>
        <w:t>недостатках.</w:t>
      </w:r>
    </w:p>
    <w:p w14:paraId="366E744F" w14:textId="77777777" w:rsidR="009F2F1E" w:rsidRPr="002A490B" w:rsidRDefault="009F2F1E"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5.7. </w:t>
      </w:r>
      <w:r w:rsidR="00DE3FAF" w:rsidRPr="002A490B">
        <w:rPr>
          <w:rFonts w:ascii="Times New Roman" w:hAnsi="Times New Roman"/>
          <w:szCs w:val="24"/>
        </w:rPr>
        <w:t xml:space="preserve">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w:t>
      </w:r>
      <w:r w:rsidR="008F38C9" w:rsidRPr="002A490B">
        <w:rPr>
          <w:rFonts w:ascii="Times New Roman" w:hAnsi="Times New Roman"/>
          <w:szCs w:val="24"/>
        </w:rPr>
        <w:t>экспертизы качества и оплачивает услуги независимого эксперта.</w:t>
      </w:r>
    </w:p>
    <w:p w14:paraId="4670D5E3" w14:textId="77777777" w:rsidR="008F38C9" w:rsidRPr="002A490B" w:rsidRDefault="008F38C9" w:rsidP="00CB537D">
      <w:pPr>
        <w:pStyle w:val="211"/>
        <w:tabs>
          <w:tab w:val="left" w:pos="360"/>
          <w:tab w:val="left" w:pos="540"/>
        </w:tabs>
        <w:ind w:firstLine="709"/>
        <w:rPr>
          <w:rFonts w:ascii="Times New Roman" w:hAnsi="Times New Roman"/>
          <w:szCs w:val="24"/>
        </w:rPr>
      </w:pPr>
      <w:r w:rsidRPr="002A490B">
        <w:rPr>
          <w:rFonts w:ascii="Times New Roman" w:hAnsi="Times New Roman"/>
          <w:szCs w:val="24"/>
        </w:rPr>
        <w:t xml:space="preserve">Подрядчик обязан по требованию Заказчика возместить расходы на оплату </w:t>
      </w:r>
      <w:r w:rsidR="005B1447" w:rsidRPr="002A490B">
        <w:rPr>
          <w:rFonts w:ascii="Times New Roman" w:hAnsi="Times New Roman"/>
          <w:szCs w:val="24"/>
        </w:rPr>
        <w:t>у</w:t>
      </w:r>
      <w:r w:rsidRPr="002A490B">
        <w:rPr>
          <w:rFonts w:ascii="Times New Roman" w:hAnsi="Times New Roman"/>
          <w:szCs w:val="24"/>
        </w:rPr>
        <w:t xml:space="preserve">слуг независимой экспертизы в течение </w:t>
      </w:r>
      <w:r w:rsidR="001627EB" w:rsidRPr="002A490B">
        <w:rPr>
          <w:rFonts w:ascii="Times New Roman" w:hAnsi="Times New Roman"/>
          <w:szCs w:val="24"/>
        </w:rPr>
        <w:t>5</w:t>
      </w:r>
      <w:r w:rsidR="00A9658C" w:rsidRPr="002A490B">
        <w:rPr>
          <w:rFonts w:ascii="Times New Roman" w:hAnsi="Times New Roman"/>
          <w:szCs w:val="24"/>
        </w:rPr>
        <w:t>-ти</w:t>
      </w:r>
      <w:r w:rsidRPr="002A490B">
        <w:rPr>
          <w:rFonts w:ascii="Times New Roman" w:hAnsi="Times New Roman"/>
          <w:szCs w:val="24"/>
        </w:rPr>
        <w:t xml:space="preserve"> (</w:t>
      </w:r>
      <w:r w:rsidR="00A9658C" w:rsidRPr="002A490B">
        <w:rPr>
          <w:rFonts w:ascii="Times New Roman" w:hAnsi="Times New Roman"/>
          <w:szCs w:val="24"/>
        </w:rPr>
        <w:t>пяти</w:t>
      </w:r>
      <w:r w:rsidRPr="002A490B">
        <w:rPr>
          <w:rFonts w:ascii="Times New Roman" w:hAnsi="Times New Roman"/>
          <w:szCs w:val="24"/>
        </w:rPr>
        <w:t xml:space="preserve">) </w:t>
      </w:r>
      <w:r w:rsidR="00A9658C" w:rsidRPr="002A490B">
        <w:rPr>
          <w:rFonts w:ascii="Times New Roman" w:hAnsi="Times New Roman"/>
          <w:szCs w:val="24"/>
        </w:rPr>
        <w:t xml:space="preserve">рабочих дней </w:t>
      </w:r>
      <w:r w:rsidRPr="002A490B">
        <w:rPr>
          <w:rFonts w:ascii="Times New Roman" w:hAnsi="Times New Roman"/>
          <w:szCs w:val="24"/>
        </w:rPr>
        <w:t>с момента получения ее результатов. Исключение составляют случаи, когда экспе</w:t>
      </w:r>
      <w:r w:rsidR="002C14AA" w:rsidRPr="002A490B">
        <w:rPr>
          <w:rFonts w:ascii="Times New Roman" w:hAnsi="Times New Roman"/>
          <w:szCs w:val="24"/>
        </w:rPr>
        <w:t>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292DE593" w14:textId="77777777" w:rsidR="00022664" w:rsidRPr="002A490B" w:rsidRDefault="00022664" w:rsidP="00CB537D">
      <w:pPr>
        <w:pStyle w:val="211"/>
        <w:tabs>
          <w:tab w:val="left" w:pos="360"/>
          <w:tab w:val="left" w:pos="540"/>
        </w:tabs>
        <w:ind w:firstLine="709"/>
        <w:rPr>
          <w:rFonts w:ascii="Times New Roman" w:hAnsi="Times New Roman"/>
          <w:szCs w:val="24"/>
        </w:rPr>
      </w:pPr>
    </w:p>
    <w:p w14:paraId="6FE65759" w14:textId="6E441C47" w:rsidR="00CD5403" w:rsidRPr="002A490B" w:rsidRDefault="00806FF6" w:rsidP="00CB537D">
      <w:pPr>
        <w:tabs>
          <w:tab w:val="left" w:pos="360"/>
          <w:tab w:val="left" w:pos="840"/>
        </w:tabs>
        <w:jc w:val="center"/>
        <w:rPr>
          <w:b/>
          <w:bCs/>
        </w:rPr>
      </w:pPr>
      <w:r w:rsidRPr="002A490B">
        <w:rPr>
          <w:b/>
          <w:bCs/>
        </w:rPr>
        <w:t>6</w:t>
      </w:r>
      <w:r w:rsidR="00CB537D" w:rsidRPr="002A490B">
        <w:rPr>
          <w:b/>
          <w:bCs/>
        </w:rPr>
        <w:t xml:space="preserve">. </w:t>
      </w:r>
      <w:r w:rsidR="00CD5403" w:rsidRPr="002A490B">
        <w:rPr>
          <w:b/>
          <w:bCs/>
        </w:rPr>
        <w:t>Гарантии</w:t>
      </w:r>
    </w:p>
    <w:p w14:paraId="2D0AE348" w14:textId="48D18ABB" w:rsidR="00CD5403" w:rsidRPr="002A490B" w:rsidRDefault="00806FF6" w:rsidP="00CB537D">
      <w:pPr>
        <w:tabs>
          <w:tab w:val="left" w:pos="360"/>
          <w:tab w:val="left" w:pos="540"/>
        </w:tabs>
        <w:ind w:firstLine="709"/>
        <w:jc w:val="both"/>
      </w:pPr>
      <w:r w:rsidRPr="002A490B">
        <w:t>6</w:t>
      </w:r>
      <w:r w:rsidR="00CD5403" w:rsidRPr="002A490B">
        <w:t>.1.</w:t>
      </w:r>
      <w:r w:rsidR="00CB537D" w:rsidRPr="002A490B">
        <w:t xml:space="preserve"> </w:t>
      </w:r>
      <w:r w:rsidR="005574FE" w:rsidRPr="002A490B">
        <w:t xml:space="preserve">Срок гарантии на выполненные работы, применяемые материалы и оборудование </w:t>
      </w:r>
      <w:r w:rsidR="005574FE" w:rsidRPr="00DE3B90">
        <w:t>составляет</w:t>
      </w:r>
      <w:proofErr w:type="gramStart"/>
      <w:r w:rsidR="005574FE" w:rsidRPr="00DE3B90">
        <w:t xml:space="preserve"> </w:t>
      </w:r>
      <w:r w:rsidR="00DF49E4">
        <w:t>__</w:t>
      </w:r>
      <w:r w:rsidR="00DE3B90" w:rsidRPr="00DE3B90">
        <w:t xml:space="preserve"> </w:t>
      </w:r>
      <w:r w:rsidR="002C09DD" w:rsidRPr="00DE3B90">
        <w:t>(</w:t>
      </w:r>
      <w:r w:rsidR="00DF49E4">
        <w:t>____</w:t>
      </w:r>
      <w:r w:rsidR="002C09DD" w:rsidRPr="00DE3B90">
        <w:t xml:space="preserve">) </w:t>
      </w:r>
      <w:proofErr w:type="gramEnd"/>
      <w:r w:rsidR="00B511F2" w:rsidRPr="00DE3B90">
        <w:t>месяц</w:t>
      </w:r>
      <w:r w:rsidR="00DE3B90" w:rsidRPr="00DE3B90">
        <w:t>ев</w:t>
      </w:r>
      <w:r w:rsidR="005574FE" w:rsidRPr="00DE3B90">
        <w:t xml:space="preserve"> с момента</w:t>
      </w:r>
      <w:r w:rsidR="005574FE" w:rsidRPr="002A490B">
        <w:t xml:space="preserve"> подписания Сторонами акта о приемке выполненных работ</w:t>
      </w:r>
      <w:r w:rsidR="00F60647" w:rsidRPr="002A490B">
        <w:t>.</w:t>
      </w:r>
    </w:p>
    <w:p w14:paraId="15BE18E6" w14:textId="3207DF14" w:rsidR="00CD5403" w:rsidRPr="002A490B" w:rsidRDefault="00806FF6" w:rsidP="00CB537D">
      <w:pPr>
        <w:tabs>
          <w:tab w:val="left" w:pos="360"/>
          <w:tab w:val="left" w:pos="540"/>
        </w:tabs>
        <w:ind w:firstLine="709"/>
        <w:jc w:val="both"/>
      </w:pPr>
      <w:r w:rsidRPr="002A490B">
        <w:t>6</w:t>
      </w:r>
      <w:r w:rsidR="00CD5403" w:rsidRPr="002A490B">
        <w:t>.2.</w:t>
      </w:r>
      <w:r w:rsidR="00CB537D" w:rsidRPr="002A490B">
        <w:t xml:space="preserve"> </w:t>
      </w:r>
      <w:r w:rsidR="00CD5403" w:rsidRPr="002A490B">
        <w:t>Подрядчик гарантирует своевременное устранение недостатков и дефектов, выявленных в период гарантийной эксплуатации результата работ.</w:t>
      </w:r>
    </w:p>
    <w:p w14:paraId="00C3DD53" w14:textId="77777777" w:rsidR="00AB1B27" w:rsidRPr="002A490B" w:rsidRDefault="00AB1B27" w:rsidP="00CB537D">
      <w:pPr>
        <w:tabs>
          <w:tab w:val="left" w:pos="360"/>
          <w:tab w:val="left" w:pos="540"/>
        </w:tabs>
        <w:ind w:firstLine="709"/>
        <w:jc w:val="both"/>
      </w:pPr>
    </w:p>
    <w:p w14:paraId="51936D26" w14:textId="7305D522" w:rsidR="00CD5403" w:rsidRPr="002A490B" w:rsidRDefault="00806FF6" w:rsidP="00CB537D">
      <w:pPr>
        <w:tabs>
          <w:tab w:val="left" w:pos="360"/>
          <w:tab w:val="left" w:pos="840"/>
        </w:tabs>
        <w:jc w:val="center"/>
        <w:rPr>
          <w:b/>
          <w:bCs/>
        </w:rPr>
      </w:pPr>
      <w:r w:rsidRPr="002A490B">
        <w:rPr>
          <w:b/>
          <w:bCs/>
        </w:rPr>
        <w:t>7</w:t>
      </w:r>
      <w:r w:rsidR="00CB537D" w:rsidRPr="002A490B">
        <w:rPr>
          <w:b/>
          <w:bCs/>
        </w:rPr>
        <w:t xml:space="preserve">. </w:t>
      </w:r>
      <w:r w:rsidR="00CD5403" w:rsidRPr="002A490B">
        <w:rPr>
          <w:b/>
          <w:bCs/>
        </w:rPr>
        <w:t>Ответственность Сторон</w:t>
      </w:r>
    </w:p>
    <w:p w14:paraId="6B2D638C" w14:textId="41CE7582" w:rsidR="00306187" w:rsidRPr="002A490B" w:rsidRDefault="00806FF6" w:rsidP="00CB537D">
      <w:pPr>
        <w:ind w:firstLine="709"/>
        <w:jc w:val="both"/>
        <w:rPr>
          <w:rFonts w:eastAsia="Lucida Sans Unicode"/>
          <w:lang w:eastAsia="zh-CN" w:bidi="hi-IN"/>
        </w:rPr>
      </w:pPr>
      <w:r w:rsidRPr="002A490B">
        <w:rPr>
          <w:rFonts w:eastAsia="Lucida Sans Unicode"/>
          <w:lang w:eastAsia="zh-CN" w:bidi="hi-IN"/>
        </w:rPr>
        <w:t>7</w:t>
      </w:r>
      <w:r w:rsidR="00306187" w:rsidRPr="002A490B">
        <w:rPr>
          <w:rFonts w:eastAsia="Lucida Sans Unicode"/>
          <w:lang w:eastAsia="zh-CN" w:bidi="hi-IN"/>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750E5B3" w14:textId="35AC4DB1" w:rsidR="00437438" w:rsidRPr="002A490B" w:rsidRDefault="00806FF6" w:rsidP="00CB537D">
      <w:pPr>
        <w:ind w:firstLine="709"/>
        <w:jc w:val="both"/>
        <w:rPr>
          <w:rFonts w:eastAsia="Lucida Sans Unicode"/>
          <w:lang w:eastAsia="zh-CN" w:bidi="hi-IN"/>
        </w:rPr>
      </w:pPr>
      <w:r w:rsidRPr="002A490B">
        <w:rPr>
          <w:rFonts w:eastAsia="Lucida Sans Unicode"/>
          <w:lang w:eastAsia="zh-CN" w:bidi="hi-IN"/>
        </w:rPr>
        <w:t>7</w:t>
      </w:r>
      <w:r w:rsidR="00306187" w:rsidRPr="002A490B">
        <w:rPr>
          <w:rFonts w:eastAsia="Lucida Sans Unicode"/>
          <w:lang w:eastAsia="zh-CN" w:bidi="hi-IN"/>
        </w:rPr>
        <w:t xml:space="preserve">.2.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w:t>
      </w:r>
      <w:r w:rsidR="00022664" w:rsidRPr="002A490B">
        <w:rPr>
          <w:rFonts w:eastAsia="Lucida Sans Unicode"/>
          <w:lang w:eastAsia="zh-CN" w:bidi="hi-IN"/>
        </w:rPr>
        <w:t xml:space="preserve">             </w:t>
      </w:r>
      <w:r w:rsidR="00306187" w:rsidRPr="002A490B">
        <w:rPr>
          <w:rFonts w:eastAsia="Lucida Sans Unicode"/>
          <w:lang w:eastAsia="zh-CN" w:bidi="hi-IN"/>
        </w:rPr>
        <w:t xml:space="preserve">в размере одной трехсотой действующей на дату уплаты пени </w:t>
      </w:r>
      <w:r w:rsidR="001C40AD">
        <w:rPr>
          <w:rFonts w:eastAsia="Lucida Sans Unicode"/>
          <w:lang w:eastAsia="zh-CN" w:bidi="hi-IN"/>
        </w:rPr>
        <w:t xml:space="preserve">ключевой </w:t>
      </w:r>
      <w:r w:rsidR="00306187" w:rsidRPr="002A490B">
        <w:rPr>
          <w:rFonts w:eastAsia="Lucida Sans Unicode"/>
          <w:lang w:eastAsia="zh-CN" w:bidi="hi-IN"/>
        </w:rPr>
        <w:t>ставки Центрального банка Российской Федерации от не уплаченной в срок суммы</w:t>
      </w:r>
      <w:r w:rsidR="00437438" w:rsidRPr="002A490B">
        <w:rPr>
          <w:rFonts w:eastAsia="Lucida Sans Unicode"/>
          <w:lang w:eastAsia="zh-CN" w:bidi="hi-IN"/>
        </w:rPr>
        <w:t>.</w:t>
      </w:r>
    </w:p>
    <w:p w14:paraId="0588D6FA" w14:textId="2E2D6175" w:rsidR="001D7F7F" w:rsidRPr="002A490B" w:rsidRDefault="00806FF6" w:rsidP="00CB537D">
      <w:pPr>
        <w:ind w:firstLine="709"/>
        <w:jc w:val="both"/>
        <w:rPr>
          <w:rFonts w:eastAsia="Lucida Sans Unicode"/>
          <w:i/>
          <w:lang w:eastAsia="zh-CN" w:bidi="hi-IN"/>
        </w:rPr>
      </w:pPr>
      <w:r w:rsidRPr="002A490B">
        <w:rPr>
          <w:rFonts w:eastAsia="Lucida Sans Unicode"/>
          <w:lang w:eastAsia="zh-CN" w:bidi="hi-IN"/>
        </w:rPr>
        <w:t>7</w:t>
      </w:r>
      <w:r w:rsidR="001D7F7F" w:rsidRPr="002A490B">
        <w:rPr>
          <w:rFonts w:eastAsia="Lucida Sans Unicode"/>
          <w:lang w:eastAsia="zh-CN" w:bidi="hi-IN"/>
        </w:rPr>
        <w:t xml:space="preserve">.3.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sidR="001C40AD">
        <w:rPr>
          <w:rFonts w:eastAsia="Lucida Sans Unicode"/>
          <w:lang w:eastAsia="zh-CN" w:bidi="hi-IN"/>
        </w:rPr>
        <w:t xml:space="preserve">ключевой </w:t>
      </w:r>
      <w:r w:rsidR="001D7F7F" w:rsidRPr="002A490B">
        <w:rPr>
          <w:rFonts w:eastAsia="Lucida Sans Unicode"/>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6DABEB37" w14:textId="02640A52" w:rsidR="00306187" w:rsidRPr="002A490B" w:rsidRDefault="00806FF6" w:rsidP="00CB537D">
      <w:pPr>
        <w:ind w:firstLine="709"/>
        <w:jc w:val="both"/>
        <w:rPr>
          <w:rFonts w:eastAsia="Lucida Sans Unicode"/>
          <w:lang w:eastAsia="zh-CN" w:bidi="hi-IN"/>
        </w:rPr>
      </w:pPr>
      <w:r w:rsidRPr="002A490B">
        <w:rPr>
          <w:rFonts w:eastAsia="Lucida Sans Unicode"/>
          <w:lang w:eastAsia="zh-CN" w:bidi="hi-IN"/>
        </w:rPr>
        <w:t>7</w:t>
      </w:r>
      <w:r w:rsidR="00306187" w:rsidRPr="002A490B">
        <w:rPr>
          <w:rFonts w:eastAsia="Lucida Sans Unicode"/>
          <w:lang w:eastAsia="zh-CN" w:bidi="hi-IN"/>
        </w:rPr>
        <w:t>.</w:t>
      </w:r>
      <w:r w:rsidR="004F02C9" w:rsidRPr="002A490B">
        <w:rPr>
          <w:rFonts w:eastAsia="Lucida Sans Unicode"/>
          <w:lang w:eastAsia="zh-CN" w:bidi="hi-IN"/>
        </w:rPr>
        <w:t>4</w:t>
      </w:r>
      <w:r w:rsidR="00306187" w:rsidRPr="002A490B">
        <w:rPr>
          <w:rFonts w:eastAsia="Lucida Sans Unicode"/>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76B983C" w14:textId="52EC8FE7" w:rsidR="00306187" w:rsidRPr="002A490B" w:rsidRDefault="00806FF6" w:rsidP="00CB537D">
      <w:pPr>
        <w:ind w:firstLine="709"/>
        <w:jc w:val="both"/>
        <w:rPr>
          <w:rFonts w:eastAsia="Lucida Sans Unicode"/>
          <w:lang w:eastAsia="zh-CN" w:bidi="hi-IN"/>
        </w:rPr>
      </w:pPr>
      <w:r w:rsidRPr="002A490B">
        <w:rPr>
          <w:rFonts w:eastAsia="Lucida Sans Unicode"/>
          <w:lang w:eastAsia="zh-CN" w:bidi="hi-IN"/>
        </w:rPr>
        <w:t>7</w:t>
      </w:r>
      <w:r w:rsidR="00306187" w:rsidRPr="002A490B">
        <w:rPr>
          <w:rFonts w:eastAsia="Lucida Sans Unicode"/>
          <w:lang w:eastAsia="zh-CN" w:bidi="hi-IN"/>
        </w:rPr>
        <w:t>.</w:t>
      </w:r>
      <w:r w:rsidR="004F02C9" w:rsidRPr="002A490B">
        <w:rPr>
          <w:rFonts w:eastAsia="Lucida Sans Unicode"/>
          <w:lang w:eastAsia="zh-CN" w:bidi="hi-IN"/>
        </w:rPr>
        <w:t>5</w:t>
      </w:r>
      <w:r w:rsidR="00306187" w:rsidRPr="002A490B">
        <w:rPr>
          <w:rFonts w:eastAsia="Lucida Sans Unicode"/>
          <w:lang w:eastAsia="zh-CN" w:bidi="hi-IN"/>
        </w:rPr>
        <w:t>. Уплата неустойки (штрафа, пени) не освобождает Стороны от исполнения своих обязательств по настоящему Договору.</w:t>
      </w:r>
    </w:p>
    <w:p w14:paraId="75BC2E5B" w14:textId="58597FE3" w:rsidR="00306187" w:rsidRPr="002A490B" w:rsidRDefault="00806FF6" w:rsidP="00CB537D">
      <w:pPr>
        <w:ind w:firstLine="709"/>
        <w:jc w:val="both"/>
        <w:rPr>
          <w:rFonts w:eastAsia="Lucida Sans Unicode"/>
          <w:kern w:val="1"/>
          <w:lang w:eastAsia="hi-IN" w:bidi="hi-IN"/>
        </w:rPr>
      </w:pPr>
      <w:r w:rsidRPr="002A490B">
        <w:rPr>
          <w:rFonts w:eastAsia="Lucida Sans Unicode"/>
          <w:kern w:val="1"/>
          <w:lang w:eastAsia="hi-IN" w:bidi="hi-IN"/>
        </w:rPr>
        <w:t>7</w:t>
      </w:r>
      <w:r w:rsidR="00306187" w:rsidRPr="002A490B">
        <w:rPr>
          <w:rFonts w:eastAsia="Lucida Sans Unicode"/>
          <w:kern w:val="1"/>
          <w:lang w:eastAsia="hi-IN" w:bidi="hi-IN"/>
        </w:rPr>
        <w:t>.</w:t>
      </w:r>
      <w:r w:rsidR="004F02C9" w:rsidRPr="002A490B">
        <w:rPr>
          <w:rFonts w:eastAsia="Lucida Sans Unicode"/>
          <w:kern w:val="1"/>
          <w:lang w:eastAsia="hi-IN" w:bidi="hi-IN"/>
        </w:rPr>
        <w:t>6</w:t>
      </w:r>
      <w:r w:rsidR="00306187" w:rsidRPr="002A490B">
        <w:rPr>
          <w:rFonts w:eastAsia="Lucida Sans Unicode"/>
          <w:kern w:val="1"/>
          <w:lang w:eastAsia="hi-IN" w:bidi="hi-IN"/>
        </w:rPr>
        <w:t>. В случае нарушения Подрядчиком обязательств по Договору, Заказчик вправе удержать начисленную за нарушение неустойку (штраф</w:t>
      </w:r>
      <w:r w:rsidR="00A94C70" w:rsidRPr="002A490B">
        <w:rPr>
          <w:rFonts w:eastAsia="Lucida Sans Unicode"/>
          <w:kern w:val="1"/>
          <w:lang w:eastAsia="hi-IN" w:bidi="hi-IN"/>
        </w:rPr>
        <w:t>, пени</w:t>
      </w:r>
      <w:r w:rsidR="00306187" w:rsidRPr="002A490B">
        <w:rPr>
          <w:rFonts w:eastAsia="Lucida Sans Unicode"/>
          <w:kern w:val="1"/>
          <w:lang w:eastAsia="hi-IN" w:bidi="hi-IN"/>
        </w:rPr>
        <w:t xml:space="preserve">) из суммы, подлежащей уплате </w:t>
      </w:r>
      <w:r w:rsidR="00447734" w:rsidRPr="002A490B">
        <w:rPr>
          <w:rFonts w:eastAsia="Lucida Sans Unicode"/>
          <w:kern w:val="1"/>
          <w:lang w:eastAsia="hi-IN" w:bidi="hi-IN"/>
        </w:rPr>
        <w:t>по настоящему Договору</w:t>
      </w:r>
      <w:r w:rsidR="00306187" w:rsidRPr="002A490B">
        <w:rPr>
          <w:rFonts w:eastAsia="Lucida Sans Unicode"/>
          <w:kern w:val="1"/>
          <w:lang w:eastAsia="hi-IN" w:bidi="hi-IN"/>
        </w:rPr>
        <w:t>.</w:t>
      </w:r>
    </w:p>
    <w:p w14:paraId="4F4B3CF0" w14:textId="77777777" w:rsidR="0054457D" w:rsidRPr="002A490B" w:rsidRDefault="0054457D">
      <w:pPr>
        <w:tabs>
          <w:tab w:val="left" w:pos="840"/>
        </w:tabs>
        <w:jc w:val="both"/>
      </w:pPr>
    </w:p>
    <w:p w14:paraId="146DA1FA" w14:textId="7C8C18AE" w:rsidR="00CD5403" w:rsidRPr="002A490B" w:rsidRDefault="00806FF6" w:rsidP="00CB537D">
      <w:pPr>
        <w:tabs>
          <w:tab w:val="left" w:pos="360"/>
          <w:tab w:val="left" w:pos="840"/>
        </w:tabs>
        <w:jc w:val="center"/>
        <w:rPr>
          <w:b/>
          <w:bCs/>
        </w:rPr>
      </w:pPr>
      <w:r w:rsidRPr="002A490B">
        <w:rPr>
          <w:b/>
          <w:bCs/>
        </w:rPr>
        <w:t>8</w:t>
      </w:r>
      <w:r w:rsidR="00CB537D" w:rsidRPr="002A490B">
        <w:rPr>
          <w:b/>
          <w:bCs/>
        </w:rPr>
        <w:t xml:space="preserve">. </w:t>
      </w:r>
      <w:r w:rsidR="00CD5403" w:rsidRPr="002A490B">
        <w:rPr>
          <w:b/>
          <w:bCs/>
        </w:rPr>
        <w:t>Непреодолимая сила (форс-мажорные обстоятельства)</w:t>
      </w:r>
    </w:p>
    <w:p w14:paraId="06334F28" w14:textId="259BB6A9" w:rsidR="00FC714D" w:rsidRPr="002A490B" w:rsidRDefault="00806FF6" w:rsidP="00CB537D">
      <w:pPr>
        <w:suppressAutoHyphens w:val="0"/>
        <w:autoSpaceDE w:val="0"/>
        <w:autoSpaceDN w:val="0"/>
        <w:adjustRightInd w:val="0"/>
        <w:ind w:firstLine="709"/>
        <w:jc w:val="both"/>
        <w:rPr>
          <w:lang w:eastAsia="ru-RU"/>
        </w:rPr>
      </w:pPr>
      <w:r w:rsidRPr="002A490B">
        <w:rPr>
          <w:lang w:eastAsia="ru-RU"/>
        </w:rPr>
        <w:t>8</w:t>
      </w:r>
      <w:r w:rsidR="001207E1" w:rsidRPr="002A490B">
        <w:rPr>
          <w:lang w:eastAsia="ru-RU"/>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1207E1" w:rsidRPr="002A490B">
        <w:rPr>
          <w:iCs/>
          <w:lang w:eastAsia="ru-RU"/>
        </w:rPr>
        <w:t>запретные действия</w:t>
      </w:r>
      <w:r w:rsidR="001207E1" w:rsidRPr="002A490B">
        <w:rPr>
          <w:i/>
          <w:iCs/>
          <w:lang w:eastAsia="ru-RU"/>
        </w:rPr>
        <w:t xml:space="preserve"> </w:t>
      </w:r>
      <w:r w:rsidR="001207E1" w:rsidRPr="002A490B">
        <w:rPr>
          <w:iCs/>
          <w:lang w:eastAsia="ru-RU"/>
        </w:rPr>
        <w:t>властей, гражданские волнения, эпидемии, блокада, землетрясения, наводнения, пожары или другие стихийные бедствия</w:t>
      </w:r>
      <w:r w:rsidR="001207E1" w:rsidRPr="002A490B">
        <w:rPr>
          <w:lang w:eastAsia="ru-RU"/>
        </w:rPr>
        <w:t>.</w:t>
      </w:r>
    </w:p>
    <w:p w14:paraId="7970721E" w14:textId="61BB3727" w:rsidR="001207E1" w:rsidRPr="002A490B" w:rsidRDefault="00806FF6" w:rsidP="00CB537D">
      <w:pPr>
        <w:suppressAutoHyphens w:val="0"/>
        <w:autoSpaceDE w:val="0"/>
        <w:autoSpaceDN w:val="0"/>
        <w:adjustRightInd w:val="0"/>
        <w:ind w:firstLine="709"/>
        <w:jc w:val="both"/>
        <w:rPr>
          <w:lang w:eastAsia="ru-RU"/>
        </w:rPr>
      </w:pPr>
      <w:r w:rsidRPr="002A490B">
        <w:rPr>
          <w:lang w:eastAsia="ru-RU"/>
        </w:rPr>
        <w:t>8</w:t>
      </w:r>
      <w:r w:rsidR="001207E1" w:rsidRPr="002A490B">
        <w:rPr>
          <w:lang w:eastAsia="ru-RU"/>
        </w:rPr>
        <w:t>.2. В случае наступления этих обстоятель</w:t>
      </w:r>
      <w:proofErr w:type="gramStart"/>
      <w:r w:rsidR="001207E1" w:rsidRPr="002A490B">
        <w:rPr>
          <w:lang w:eastAsia="ru-RU"/>
        </w:rPr>
        <w:t>ств Ст</w:t>
      </w:r>
      <w:proofErr w:type="gramEnd"/>
      <w:r w:rsidR="001207E1" w:rsidRPr="002A490B">
        <w:rPr>
          <w:lang w:eastAsia="ru-RU"/>
        </w:rPr>
        <w:t>орона обязана в течение 10 (десяти) рабочих дней уведомить об этом другую Сторону.</w:t>
      </w:r>
    </w:p>
    <w:p w14:paraId="69D6D8C4" w14:textId="663FB120" w:rsidR="001207E1" w:rsidRPr="002A490B" w:rsidRDefault="00806FF6" w:rsidP="00CB537D">
      <w:pPr>
        <w:suppressAutoHyphens w:val="0"/>
        <w:autoSpaceDE w:val="0"/>
        <w:autoSpaceDN w:val="0"/>
        <w:adjustRightInd w:val="0"/>
        <w:ind w:firstLine="709"/>
        <w:jc w:val="both"/>
        <w:rPr>
          <w:lang w:eastAsia="ru-RU"/>
        </w:rPr>
      </w:pPr>
      <w:r w:rsidRPr="002A490B">
        <w:rPr>
          <w:lang w:eastAsia="ru-RU"/>
        </w:rPr>
        <w:t>8</w:t>
      </w:r>
      <w:r w:rsidR="001207E1" w:rsidRPr="002A490B">
        <w:rPr>
          <w:lang w:eastAsia="ru-RU"/>
        </w:rPr>
        <w:t xml:space="preserve">.3. Документ, выданный </w:t>
      </w:r>
      <w:r w:rsidR="001207E1" w:rsidRPr="002A490B">
        <w:rPr>
          <w:iCs/>
          <w:lang w:eastAsia="ru-RU"/>
        </w:rPr>
        <w:t>уполномоченным государственным органом</w:t>
      </w:r>
      <w:r w:rsidR="0077633E" w:rsidRPr="002A490B">
        <w:rPr>
          <w:iCs/>
          <w:lang w:eastAsia="ru-RU"/>
        </w:rPr>
        <w:t>,</w:t>
      </w:r>
      <w:r w:rsidR="001207E1" w:rsidRPr="002A490B">
        <w:rPr>
          <w:iCs/>
          <w:lang w:eastAsia="ru-RU"/>
        </w:rPr>
        <w:t xml:space="preserve"> является</w:t>
      </w:r>
      <w:r w:rsidR="001207E1" w:rsidRPr="002A490B">
        <w:rPr>
          <w:lang w:eastAsia="ru-RU"/>
        </w:rPr>
        <w:t xml:space="preserve"> достаточным подтверждением наличия и продолжительности действия непреодолимой силы.</w:t>
      </w:r>
    </w:p>
    <w:p w14:paraId="1E1C77FF" w14:textId="318FE671" w:rsidR="00FE2017" w:rsidRPr="002A490B" w:rsidRDefault="00806FF6" w:rsidP="002C09DD">
      <w:pPr>
        <w:suppressAutoHyphens w:val="0"/>
        <w:autoSpaceDE w:val="0"/>
        <w:autoSpaceDN w:val="0"/>
        <w:adjustRightInd w:val="0"/>
        <w:ind w:firstLine="709"/>
        <w:jc w:val="both"/>
        <w:rPr>
          <w:lang w:eastAsia="ru-RU"/>
        </w:rPr>
      </w:pPr>
      <w:r w:rsidRPr="002A490B">
        <w:rPr>
          <w:lang w:eastAsia="ru-RU"/>
        </w:rPr>
        <w:t>8</w:t>
      </w:r>
      <w:r w:rsidR="001207E1" w:rsidRPr="002A490B">
        <w:rPr>
          <w:lang w:eastAsia="ru-RU"/>
        </w:rPr>
        <w:t xml:space="preserve">.4. Если обстоятельства непреодолимой силы продолжают действовать более 30 (тридцати) рабочих дней, то каждая Сторона вправе отказаться от Договора </w:t>
      </w:r>
      <w:r w:rsidR="00022664" w:rsidRPr="002A490B">
        <w:rPr>
          <w:lang w:eastAsia="ru-RU"/>
        </w:rPr>
        <w:t xml:space="preserve">                               </w:t>
      </w:r>
      <w:r w:rsidR="001207E1" w:rsidRPr="002A490B">
        <w:rPr>
          <w:lang w:eastAsia="ru-RU"/>
        </w:rPr>
        <w:t>в одностороннем порядке.</w:t>
      </w:r>
    </w:p>
    <w:p w14:paraId="12239328" w14:textId="77777777" w:rsidR="00022664" w:rsidRPr="002A490B" w:rsidRDefault="00022664" w:rsidP="002C09DD">
      <w:pPr>
        <w:suppressAutoHyphens w:val="0"/>
        <w:autoSpaceDE w:val="0"/>
        <w:autoSpaceDN w:val="0"/>
        <w:adjustRightInd w:val="0"/>
        <w:ind w:firstLine="709"/>
        <w:jc w:val="both"/>
      </w:pPr>
    </w:p>
    <w:p w14:paraId="453436CC" w14:textId="7AA067CA" w:rsidR="00DE7E61" w:rsidRPr="002A490B" w:rsidRDefault="00806FF6" w:rsidP="00DE7E61">
      <w:pPr>
        <w:suppressAutoHyphens w:val="0"/>
        <w:autoSpaceDE w:val="0"/>
        <w:autoSpaceDN w:val="0"/>
        <w:adjustRightInd w:val="0"/>
        <w:jc w:val="center"/>
        <w:rPr>
          <w:b/>
          <w:lang w:eastAsia="ru-RU"/>
        </w:rPr>
      </w:pPr>
      <w:r w:rsidRPr="002A490B">
        <w:rPr>
          <w:b/>
          <w:lang w:eastAsia="ru-RU"/>
        </w:rPr>
        <w:t>9</w:t>
      </w:r>
      <w:r w:rsidR="00DE7E61" w:rsidRPr="002A490B">
        <w:rPr>
          <w:b/>
          <w:lang w:eastAsia="ru-RU"/>
        </w:rPr>
        <w:t>. Срок действия/Досрочное расторжение и изменение Договора</w:t>
      </w:r>
    </w:p>
    <w:p w14:paraId="15B8B7D8" w14:textId="76BAA0B3" w:rsidR="00DE7E61" w:rsidRPr="002A490B" w:rsidRDefault="00806FF6" w:rsidP="00DE7E61">
      <w:pPr>
        <w:suppressAutoHyphens w:val="0"/>
        <w:autoSpaceDE w:val="0"/>
        <w:autoSpaceDN w:val="0"/>
        <w:adjustRightInd w:val="0"/>
        <w:ind w:firstLine="709"/>
        <w:jc w:val="both"/>
        <w:rPr>
          <w:lang w:eastAsia="ru-RU"/>
        </w:rPr>
      </w:pPr>
      <w:r w:rsidRPr="002A490B">
        <w:rPr>
          <w:lang w:eastAsia="ru-RU"/>
        </w:rPr>
        <w:t>9</w:t>
      </w:r>
      <w:r w:rsidR="00DE7E61" w:rsidRPr="002A490B">
        <w:rPr>
          <w:lang w:eastAsia="ru-RU"/>
        </w:rPr>
        <w:t>.1.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6A718D18" w14:textId="70B3D7A7" w:rsidR="00DE7E61" w:rsidRPr="002A490B" w:rsidRDefault="00806FF6" w:rsidP="00DE7E61">
      <w:pPr>
        <w:suppressAutoHyphens w:val="0"/>
        <w:autoSpaceDE w:val="0"/>
        <w:autoSpaceDN w:val="0"/>
        <w:adjustRightInd w:val="0"/>
        <w:ind w:firstLine="709"/>
        <w:jc w:val="both"/>
        <w:rPr>
          <w:lang w:eastAsia="ru-RU"/>
        </w:rPr>
      </w:pPr>
      <w:r w:rsidRPr="002A490B">
        <w:rPr>
          <w:lang w:eastAsia="ru-RU"/>
        </w:rPr>
        <w:t>9</w:t>
      </w:r>
      <w:r w:rsidR="00DE7E61" w:rsidRPr="002A490B">
        <w:rPr>
          <w:lang w:eastAsia="ru-RU"/>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13EB154" w14:textId="3E651FC6" w:rsidR="00DE7E61" w:rsidRPr="002A490B" w:rsidRDefault="00806FF6" w:rsidP="00DE7E61">
      <w:pPr>
        <w:suppressAutoHyphens w:val="0"/>
        <w:autoSpaceDE w:val="0"/>
        <w:autoSpaceDN w:val="0"/>
        <w:adjustRightInd w:val="0"/>
        <w:ind w:firstLine="709"/>
        <w:jc w:val="both"/>
        <w:rPr>
          <w:lang w:eastAsia="ru-RU"/>
        </w:rPr>
      </w:pPr>
      <w:r w:rsidRPr="002A490B">
        <w:rPr>
          <w:lang w:eastAsia="ru-RU"/>
        </w:rPr>
        <w:t>9</w:t>
      </w:r>
      <w:r w:rsidR="00DE7E61" w:rsidRPr="002A490B">
        <w:rPr>
          <w:lang w:eastAsia="ru-RU"/>
        </w:rPr>
        <w:t xml:space="preserve">.3. Заказчик вправе отказаться от исполнения Договора в любое время до сдачи ему результата работ, уплатив </w:t>
      </w:r>
      <w:proofErr w:type="gramStart"/>
      <w:r w:rsidR="00DE7E61" w:rsidRPr="002A490B">
        <w:rPr>
          <w:lang w:eastAsia="ru-RU"/>
        </w:rPr>
        <w:t>Подрядчику</w:t>
      </w:r>
      <w:proofErr w:type="gramEnd"/>
      <w:r w:rsidR="00DE7E61" w:rsidRPr="002A490B">
        <w:rPr>
          <w:lang w:eastAsia="ru-RU"/>
        </w:rPr>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14:paraId="7D25B4A9" w14:textId="4880BD61" w:rsidR="00DE7E61" w:rsidRPr="002A490B" w:rsidRDefault="00806FF6" w:rsidP="00DE7E61">
      <w:pPr>
        <w:suppressAutoHyphens w:val="0"/>
        <w:autoSpaceDE w:val="0"/>
        <w:autoSpaceDN w:val="0"/>
        <w:adjustRightInd w:val="0"/>
        <w:ind w:firstLine="709"/>
        <w:jc w:val="both"/>
        <w:rPr>
          <w:lang w:eastAsia="ru-RU"/>
        </w:rPr>
      </w:pPr>
      <w:r w:rsidRPr="002A490B">
        <w:rPr>
          <w:lang w:eastAsia="ru-RU"/>
        </w:rPr>
        <w:t>9</w:t>
      </w:r>
      <w:r w:rsidR="00DE7E61" w:rsidRPr="002A490B">
        <w:rPr>
          <w:lang w:eastAsia="ru-RU"/>
        </w:rPr>
        <w:t>.</w:t>
      </w:r>
      <w:r w:rsidR="00C714C9" w:rsidRPr="002A490B">
        <w:rPr>
          <w:lang w:eastAsia="ru-RU"/>
        </w:rPr>
        <w:t>4</w:t>
      </w:r>
      <w:r w:rsidR="00DE7E61" w:rsidRPr="002A490B">
        <w:rPr>
          <w:lang w:eastAsia="ru-RU"/>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A90ACBC" w14:textId="0DEE12E6" w:rsidR="00DE7E61" w:rsidRPr="002A490B" w:rsidRDefault="00806FF6" w:rsidP="00DE7E61">
      <w:pPr>
        <w:suppressAutoHyphens w:val="0"/>
        <w:autoSpaceDE w:val="0"/>
        <w:autoSpaceDN w:val="0"/>
        <w:adjustRightInd w:val="0"/>
        <w:ind w:firstLine="709"/>
        <w:jc w:val="both"/>
        <w:rPr>
          <w:rFonts w:eastAsia="Calibri"/>
          <w:lang w:eastAsia="en-US"/>
        </w:rPr>
      </w:pPr>
      <w:r w:rsidRPr="002A490B">
        <w:rPr>
          <w:rFonts w:eastAsia="Calibri"/>
          <w:lang w:eastAsia="en-US"/>
        </w:rPr>
        <w:t>9</w:t>
      </w:r>
      <w:r w:rsidR="00DE7E61" w:rsidRPr="002A490B">
        <w:rPr>
          <w:rFonts w:eastAsia="Calibri"/>
          <w:lang w:eastAsia="en-US"/>
        </w:rPr>
        <w:t>.</w:t>
      </w:r>
      <w:r w:rsidR="00C714C9" w:rsidRPr="002A490B">
        <w:rPr>
          <w:rFonts w:eastAsia="Calibri"/>
          <w:lang w:eastAsia="en-US"/>
        </w:rPr>
        <w:t>4</w:t>
      </w:r>
      <w:r w:rsidR="00DE7E61" w:rsidRPr="002A490B">
        <w:rPr>
          <w:rFonts w:eastAsia="Calibri"/>
          <w:lang w:eastAsia="en-US"/>
        </w:rPr>
        <w:t>.1.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0B3F6D29" w14:textId="0157C12C" w:rsidR="00DE7E61" w:rsidRPr="002A490B" w:rsidRDefault="00806FF6" w:rsidP="00DE7E61">
      <w:pPr>
        <w:suppressAutoHyphens w:val="0"/>
        <w:autoSpaceDE w:val="0"/>
        <w:autoSpaceDN w:val="0"/>
        <w:adjustRightInd w:val="0"/>
        <w:ind w:firstLine="709"/>
        <w:jc w:val="both"/>
        <w:rPr>
          <w:rFonts w:eastAsia="Calibri"/>
          <w:lang w:eastAsia="en-US"/>
        </w:rPr>
      </w:pPr>
      <w:r w:rsidRPr="002A490B">
        <w:rPr>
          <w:rFonts w:eastAsia="Calibri"/>
          <w:lang w:eastAsia="en-US"/>
        </w:rPr>
        <w:t>9</w:t>
      </w:r>
      <w:r w:rsidR="00DE7E61" w:rsidRPr="002A490B">
        <w:rPr>
          <w:rFonts w:eastAsia="Calibri"/>
          <w:lang w:eastAsia="en-US"/>
        </w:rPr>
        <w:t>.</w:t>
      </w:r>
      <w:r w:rsidR="00C714C9" w:rsidRPr="002A490B">
        <w:rPr>
          <w:rFonts w:eastAsia="Calibri"/>
          <w:lang w:eastAsia="en-US"/>
        </w:rPr>
        <w:t>4</w:t>
      </w:r>
      <w:r w:rsidR="00DE7E61" w:rsidRPr="002A490B">
        <w:rPr>
          <w:rFonts w:eastAsia="Calibri"/>
          <w:lang w:eastAsia="en-US"/>
        </w:rPr>
        <w:t>.2.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1B4B6E9A" w14:textId="1E9A70A1" w:rsidR="00DE7E61" w:rsidRPr="002A490B" w:rsidRDefault="00806FF6" w:rsidP="00DE7E61">
      <w:pPr>
        <w:suppressAutoHyphens w:val="0"/>
        <w:autoSpaceDE w:val="0"/>
        <w:autoSpaceDN w:val="0"/>
        <w:adjustRightInd w:val="0"/>
        <w:ind w:firstLine="709"/>
        <w:jc w:val="both"/>
        <w:rPr>
          <w:rFonts w:eastAsia="Calibri"/>
          <w:lang w:eastAsia="en-US"/>
        </w:rPr>
      </w:pPr>
      <w:r w:rsidRPr="002A490B">
        <w:rPr>
          <w:rFonts w:eastAsia="Calibri"/>
          <w:lang w:eastAsia="en-US"/>
        </w:rPr>
        <w:t>9</w:t>
      </w:r>
      <w:r w:rsidR="00DE7E61" w:rsidRPr="002A490B">
        <w:rPr>
          <w:rFonts w:eastAsia="Calibri"/>
          <w:lang w:eastAsia="en-US"/>
        </w:rPr>
        <w:t>.</w:t>
      </w:r>
      <w:r w:rsidR="00C714C9" w:rsidRPr="002A490B">
        <w:rPr>
          <w:rFonts w:eastAsia="Calibri"/>
          <w:lang w:eastAsia="en-US"/>
        </w:rPr>
        <w:t>4</w:t>
      </w:r>
      <w:r w:rsidR="00DE7E61" w:rsidRPr="002A490B">
        <w:rPr>
          <w:rFonts w:eastAsia="Calibri"/>
          <w:lang w:eastAsia="en-US"/>
        </w:rPr>
        <w:t>.3.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14:paraId="37DEBFF8" w14:textId="78885743" w:rsidR="00DE7E61" w:rsidRPr="002A490B" w:rsidRDefault="00806FF6" w:rsidP="00DE7E61">
      <w:pPr>
        <w:ind w:firstLine="709"/>
        <w:jc w:val="both"/>
        <w:rPr>
          <w:rFonts w:eastAsia="Lucida Sans Unicode"/>
          <w:lang w:eastAsia="zh-CN" w:bidi="hi-IN"/>
        </w:rPr>
      </w:pPr>
      <w:r w:rsidRPr="002A490B">
        <w:rPr>
          <w:rFonts w:eastAsia="Lucida Sans Unicode"/>
          <w:kern w:val="1"/>
          <w:lang w:eastAsia="hi-IN" w:bidi="hi-IN"/>
        </w:rPr>
        <w:t>9</w:t>
      </w:r>
      <w:r w:rsidR="00DE7E61" w:rsidRPr="002A490B">
        <w:rPr>
          <w:rFonts w:eastAsia="Lucida Sans Unicode"/>
          <w:kern w:val="1"/>
          <w:lang w:eastAsia="hi-IN" w:bidi="hi-IN"/>
        </w:rPr>
        <w:t>.</w:t>
      </w:r>
      <w:r w:rsidR="00C714C9" w:rsidRPr="002A490B">
        <w:rPr>
          <w:rFonts w:eastAsia="Lucida Sans Unicode"/>
          <w:kern w:val="1"/>
          <w:lang w:eastAsia="hi-IN" w:bidi="hi-IN"/>
        </w:rPr>
        <w:t>5</w:t>
      </w:r>
      <w:r w:rsidR="00DE7E61" w:rsidRPr="002A490B">
        <w:rPr>
          <w:rFonts w:eastAsia="Lucida Sans Unicode"/>
          <w:kern w:val="1"/>
          <w:lang w:eastAsia="hi-IN" w:bidi="hi-IN"/>
        </w:rPr>
        <w:t xml:space="preserve">. </w:t>
      </w:r>
      <w:r w:rsidR="00DE7E61" w:rsidRPr="002A490B">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w:t>
      </w:r>
      <w:r w:rsidR="00022664" w:rsidRPr="002A490B">
        <w:rPr>
          <w:rFonts w:eastAsia="Lucida Sans Unicode"/>
          <w:lang w:eastAsia="zh-CN" w:bidi="hi-IN"/>
        </w:rPr>
        <w:t xml:space="preserve">                    </w:t>
      </w:r>
      <w:r w:rsidR="00DE7E61" w:rsidRPr="002A490B">
        <w:rPr>
          <w:rFonts w:eastAsia="Lucida Sans Unicode"/>
          <w:lang w:eastAsia="zh-CN" w:bidi="hi-IN"/>
        </w:rPr>
        <w:t xml:space="preserve"> в уведомлении Заказчика о расторжении или изменении Договора в одностороннем порядке.</w:t>
      </w:r>
    </w:p>
    <w:p w14:paraId="77776582" w14:textId="10397989" w:rsidR="00DE7E61" w:rsidRPr="002A490B" w:rsidRDefault="00806FF6" w:rsidP="00DE7E61">
      <w:pPr>
        <w:suppressAutoHyphens w:val="0"/>
        <w:autoSpaceDE w:val="0"/>
        <w:autoSpaceDN w:val="0"/>
        <w:adjustRightInd w:val="0"/>
        <w:ind w:firstLine="709"/>
        <w:jc w:val="both"/>
        <w:rPr>
          <w:rFonts w:eastAsia="Calibri"/>
          <w:lang w:eastAsia="en-US"/>
        </w:rPr>
      </w:pPr>
      <w:r w:rsidRPr="002A490B">
        <w:rPr>
          <w:rFonts w:eastAsia="Calibri"/>
          <w:lang w:eastAsia="en-US"/>
        </w:rPr>
        <w:t>9</w:t>
      </w:r>
      <w:r w:rsidR="00DE7E61" w:rsidRPr="002A490B">
        <w:rPr>
          <w:rFonts w:eastAsia="Calibri"/>
          <w:lang w:eastAsia="en-US"/>
        </w:rPr>
        <w:t>.</w:t>
      </w:r>
      <w:r w:rsidR="00C714C9" w:rsidRPr="002A490B">
        <w:rPr>
          <w:rFonts w:eastAsia="Calibri"/>
          <w:lang w:eastAsia="en-US"/>
        </w:rPr>
        <w:t>6</w:t>
      </w:r>
      <w:r w:rsidR="00DE7E61" w:rsidRPr="002A490B">
        <w:rPr>
          <w:rFonts w:eastAsia="Calibri"/>
          <w:lang w:eastAsia="en-US"/>
        </w:rPr>
        <w:t xml:space="preserve">.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w:t>
      </w:r>
      <w:r w:rsidR="00022664" w:rsidRPr="002A490B">
        <w:rPr>
          <w:rFonts w:eastAsia="Calibri"/>
          <w:lang w:eastAsia="en-US"/>
        </w:rPr>
        <w:t xml:space="preserve">статьей </w:t>
      </w:r>
      <w:r w:rsidR="003C6AEC" w:rsidRPr="002A490B">
        <w:rPr>
          <w:rFonts w:eastAsia="Calibri"/>
          <w:lang w:eastAsia="en-US"/>
        </w:rPr>
        <w:t>8</w:t>
      </w:r>
      <w:r w:rsidR="00DE7E61" w:rsidRPr="002A490B">
        <w:rPr>
          <w:rFonts w:eastAsia="Calibri"/>
          <w:lang w:eastAsia="en-US"/>
        </w:rPr>
        <w:t xml:space="preserve"> Договора.</w:t>
      </w:r>
    </w:p>
    <w:p w14:paraId="11A9F5AF" w14:textId="07F82EC0" w:rsidR="00A804DE" w:rsidRPr="002A490B" w:rsidRDefault="00806FF6" w:rsidP="0060232C">
      <w:pPr>
        <w:tabs>
          <w:tab w:val="left" w:pos="360"/>
          <w:tab w:val="left" w:pos="840"/>
        </w:tabs>
        <w:ind w:firstLine="709"/>
        <w:jc w:val="both"/>
        <w:rPr>
          <w:rFonts w:eastAsia="Lucida Sans Unicode"/>
          <w:lang w:eastAsia="zh-CN" w:bidi="hi-IN"/>
        </w:rPr>
      </w:pPr>
      <w:r w:rsidRPr="002A490B">
        <w:rPr>
          <w:rFonts w:eastAsia="Lucida Sans Unicode"/>
          <w:lang w:eastAsia="zh-CN" w:bidi="hi-IN"/>
        </w:rPr>
        <w:t>9</w:t>
      </w:r>
      <w:r w:rsidR="00DE7E61" w:rsidRPr="002A490B">
        <w:rPr>
          <w:rFonts w:eastAsia="Lucida Sans Unicode"/>
          <w:lang w:eastAsia="zh-CN" w:bidi="hi-IN"/>
        </w:rPr>
        <w:t>.</w:t>
      </w:r>
      <w:r w:rsidR="00C714C9" w:rsidRPr="002A490B">
        <w:rPr>
          <w:rFonts w:eastAsia="Lucida Sans Unicode"/>
          <w:lang w:eastAsia="zh-CN" w:bidi="hi-IN"/>
        </w:rPr>
        <w:t>7</w:t>
      </w:r>
      <w:r w:rsidR="00DE7E61" w:rsidRPr="002A490B">
        <w:rPr>
          <w:rFonts w:eastAsia="Lucida Sans Unicode"/>
          <w:lang w:eastAsia="zh-CN" w:bidi="hi-IN"/>
        </w:rPr>
        <w:t>.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w:t>
      </w:r>
      <w:r w:rsidR="006D01EC" w:rsidRPr="002A490B">
        <w:rPr>
          <w:rFonts w:eastAsia="Lucida Sans Unicode"/>
          <w:lang w:eastAsia="zh-CN" w:bidi="hi-IN"/>
        </w:rPr>
        <w:t>одрядчика</w:t>
      </w:r>
      <w:r w:rsidR="00DE7E61" w:rsidRPr="002A490B">
        <w:rPr>
          <w:rFonts w:eastAsia="Lucida Sans Unicode"/>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14:paraId="35E17F0C" w14:textId="77777777" w:rsidR="00AC11FC" w:rsidRPr="002A490B" w:rsidRDefault="00AC11FC" w:rsidP="0060232C">
      <w:pPr>
        <w:tabs>
          <w:tab w:val="left" w:pos="360"/>
          <w:tab w:val="left" w:pos="840"/>
        </w:tabs>
        <w:ind w:firstLine="709"/>
        <w:jc w:val="both"/>
        <w:rPr>
          <w:b/>
          <w:bCs/>
        </w:rPr>
      </w:pPr>
    </w:p>
    <w:p w14:paraId="4042E249" w14:textId="1B05E62D" w:rsidR="00CD5403" w:rsidRPr="002A490B" w:rsidRDefault="00A8675B" w:rsidP="00CB537D">
      <w:pPr>
        <w:tabs>
          <w:tab w:val="left" w:pos="360"/>
          <w:tab w:val="left" w:pos="840"/>
        </w:tabs>
        <w:jc w:val="center"/>
        <w:rPr>
          <w:b/>
          <w:bCs/>
        </w:rPr>
      </w:pPr>
      <w:r w:rsidRPr="002A490B">
        <w:rPr>
          <w:b/>
          <w:bCs/>
        </w:rPr>
        <w:t>1</w:t>
      </w:r>
      <w:r w:rsidR="00806FF6" w:rsidRPr="002A490B">
        <w:rPr>
          <w:b/>
          <w:bCs/>
        </w:rPr>
        <w:t>0</w:t>
      </w:r>
      <w:r w:rsidR="00CB537D" w:rsidRPr="002A490B">
        <w:rPr>
          <w:b/>
          <w:bCs/>
        </w:rPr>
        <w:t xml:space="preserve">. </w:t>
      </w:r>
      <w:r w:rsidR="00CD5403" w:rsidRPr="002A490B">
        <w:rPr>
          <w:b/>
          <w:bCs/>
        </w:rPr>
        <w:t>Порядок разрешения споров</w:t>
      </w:r>
    </w:p>
    <w:p w14:paraId="6FA51D3F" w14:textId="4C5C0FBF" w:rsidR="001207E1" w:rsidRPr="002A490B" w:rsidRDefault="00A8675B" w:rsidP="00CB537D">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0</w:t>
      </w:r>
      <w:r w:rsidR="001207E1" w:rsidRPr="002A490B">
        <w:rPr>
          <w:rFonts w:eastAsia="Lucida Sans Unicode"/>
          <w:lang w:eastAsia="zh-CN" w:bidi="hi-IN"/>
        </w:rPr>
        <w:t>.1.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w:t>
      </w:r>
      <w:r w:rsidR="001F4F31" w:rsidRPr="002A490B">
        <w:rPr>
          <w:rFonts w:eastAsia="Lucida Sans Unicode"/>
          <w:lang w:eastAsia="zh-CN" w:bidi="hi-IN"/>
        </w:rPr>
        <w:t xml:space="preserve"> </w:t>
      </w:r>
      <w:r w:rsidR="001207E1" w:rsidRPr="002A490B">
        <w:rPr>
          <w:rFonts w:eastAsia="Lucida Sans Unicode"/>
          <w:lang w:eastAsia="zh-CN" w:bidi="hi-IN"/>
        </w:rPr>
        <w:t>10 (десяти) рабочих дней со дня ее получения.</w:t>
      </w:r>
    </w:p>
    <w:p w14:paraId="2C5FDA05" w14:textId="13257EF1" w:rsidR="001207E1" w:rsidRPr="002A490B" w:rsidRDefault="00A8675B" w:rsidP="00CB537D">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0</w:t>
      </w:r>
      <w:r w:rsidR="001207E1" w:rsidRPr="002A490B">
        <w:rPr>
          <w:rFonts w:eastAsia="Lucida Sans Unicode"/>
          <w:lang w:eastAsia="zh-CN" w:bidi="hi-IN"/>
        </w:rPr>
        <w:t xml:space="preserve">.2. При </w:t>
      </w:r>
      <w:proofErr w:type="gramStart"/>
      <w:r w:rsidR="001207E1" w:rsidRPr="002A490B">
        <w:rPr>
          <w:rFonts w:eastAsia="Lucida Sans Unicode"/>
          <w:lang w:eastAsia="zh-CN" w:bidi="hi-IN"/>
        </w:rPr>
        <w:t>не поступлении</w:t>
      </w:r>
      <w:proofErr w:type="gramEnd"/>
      <w:r w:rsidR="001207E1" w:rsidRPr="002A490B">
        <w:rPr>
          <w:rFonts w:eastAsia="Lucida Sans Unicode"/>
          <w:lang w:eastAsia="zh-CN" w:bidi="hi-IN"/>
        </w:rPr>
        <w:t xml:space="preserve"> ответа на претензию </w:t>
      </w:r>
      <w:r w:rsidRPr="002A490B">
        <w:rPr>
          <w:rFonts w:eastAsia="Lucida Sans Unicode"/>
          <w:lang w:eastAsia="zh-CN" w:bidi="hi-IN"/>
        </w:rPr>
        <w:t>в срок, установленный пунктом 1</w:t>
      </w:r>
      <w:r w:rsidR="00806FF6" w:rsidRPr="002A490B">
        <w:rPr>
          <w:rFonts w:eastAsia="Lucida Sans Unicode"/>
          <w:lang w:eastAsia="zh-CN" w:bidi="hi-IN"/>
        </w:rPr>
        <w:t>0</w:t>
      </w:r>
      <w:r w:rsidR="001207E1" w:rsidRPr="002A490B">
        <w:rPr>
          <w:rFonts w:eastAsia="Lucida Sans Unicode"/>
          <w:lang w:eastAsia="zh-CN" w:bidi="hi-IN"/>
        </w:rPr>
        <w:t xml:space="preserve">.1. настоящего Договора, или отказе в удовлетворении претензии спор передается </w:t>
      </w:r>
      <w:r w:rsidR="00022664" w:rsidRPr="002A490B">
        <w:rPr>
          <w:rFonts w:eastAsia="Lucida Sans Unicode"/>
          <w:lang w:eastAsia="zh-CN" w:bidi="hi-IN"/>
        </w:rPr>
        <w:t xml:space="preserve">                      </w:t>
      </w:r>
      <w:r w:rsidR="001207E1" w:rsidRPr="002A490B">
        <w:rPr>
          <w:rFonts w:eastAsia="Lucida Sans Unicode"/>
          <w:lang w:eastAsia="zh-CN" w:bidi="hi-IN"/>
        </w:rPr>
        <w:t xml:space="preserve">на рассмотрение Арбитражного суда г. Москвы. </w:t>
      </w:r>
    </w:p>
    <w:p w14:paraId="3545BA9A" w14:textId="77777777" w:rsidR="004438A5" w:rsidRPr="002A490B" w:rsidRDefault="004438A5" w:rsidP="00CB537D">
      <w:pPr>
        <w:ind w:firstLine="709"/>
        <w:jc w:val="both"/>
        <w:rPr>
          <w:rFonts w:eastAsia="Lucida Sans Unicode"/>
          <w:lang w:eastAsia="zh-CN" w:bidi="hi-IN"/>
        </w:rPr>
      </w:pPr>
    </w:p>
    <w:p w14:paraId="4F14694E" w14:textId="6F9915BF" w:rsidR="00851A1F" w:rsidRPr="002A490B" w:rsidRDefault="00851A1F" w:rsidP="00851A1F">
      <w:pPr>
        <w:jc w:val="center"/>
        <w:rPr>
          <w:rFonts w:eastAsia="Lucida Sans Unicode"/>
          <w:b/>
          <w:lang w:eastAsia="zh-CN" w:bidi="hi-IN"/>
        </w:rPr>
      </w:pPr>
      <w:r w:rsidRPr="002A490B">
        <w:rPr>
          <w:rFonts w:eastAsia="Lucida Sans Unicode"/>
          <w:b/>
          <w:lang w:eastAsia="zh-CN" w:bidi="hi-IN"/>
        </w:rPr>
        <w:t>1</w:t>
      </w:r>
      <w:r w:rsidR="00806FF6" w:rsidRPr="002A490B">
        <w:rPr>
          <w:rFonts w:eastAsia="Lucida Sans Unicode"/>
          <w:b/>
          <w:lang w:eastAsia="zh-CN" w:bidi="hi-IN"/>
        </w:rPr>
        <w:t>1</w:t>
      </w:r>
      <w:r w:rsidRPr="002A490B">
        <w:rPr>
          <w:rFonts w:eastAsia="Lucida Sans Unicode"/>
          <w:b/>
          <w:lang w:eastAsia="zh-CN" w:bidi="hi-IN"/>
        </w:rPr>
        <w:t>. Конфиденциальность.</w:t>
      </w:r>
    </w:p>
    <w:p w14:paraId="18B72F7E" w14:textId="7636FA04" w:rsidR="00851A1F" w:rsidRPr="002A490B" w:rsidRDefault="00851A1F" w:rsidP="002A490B">
      <w:pPr>
        <w:ind w:firstLine="284"/>
        <w:jc w:val="both"/>
        <w:rPr>
          <w:rFonts w:eastAsia="Lucida Sans Unicode"/>
          <w:lang w:eastAsia="zh-CN" w:bidi="hi-IN"/>
        </w:rPr>
      </w:pPr>
      <w:r w:rsidRPr="002A490B">
        <w:rPr>
          <w:rFonts w:eastAsia="Lucida Sans Unicode"/>
          <w:b/>
          <w:lang w:eastAsia="zh-CN" w:bidi="hi-IN"/>
        </w:rPr>
        <w:tab/>
      </w: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w:t>
      </w:r>
      <w:r w:rsidR="00022664" w:rsidRPr="002A490B">
        <w:rPr>
          <w:rFonts w:eastAsia="Lucida Sans Unicode"/>
          <w:lang w:eastAsia="zh-CN" w:bidi="hi-IN"/>
        </w:rPr>
        <w:t xml:space="preserve"> </w:t>
      </w:r>
      <w:r w:rsidRPr="002A490B">
        <w:rPr>
          <w:rFonts w:eastAsia="Lucida Sans Unicode"/>
          <w:lang w:eastAsia="zh-CN" w:bidi="hi-IN"/>
        </w:rPr>
        <w:t xml:space="preserve">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2A490B">
        <w:rPr>
          <w:rFonts w:eastAsia="Lucida Sans Unicode"/>
          <w:lang w:eastAsia="zh-CN" w:bidi="hi-IN"/>
        </w:rPr>
        <w:t>но</w:t>
      </w:r>
      <w:proofErr w:type="gramEnd"/>
      <w:r w:rsidRPr="002A490B">
        <w:rPr>
          <w:rFonts w:eastAsia="Lucida Sans Unicode"/>
          <w:lang w:eastAsia="zh-CN" w:bidi="hi-I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6A5C5B2" w14:textId="70CBE96F"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.2. Стороны Договора не признают конфиденциальной информацию, которая:</w:t>
      </w:r>
    </w:p>
    <w:p w14:paraId="609E1E18" w14:textId="59C73CA9"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.2.1. к моменту её передачи уже была известна другой Стороне;</w:t>
      </w:r>
    </w:p>
    <w:p w14:paraId="2CF57628" w14:textId="4B6F0A9E"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.2.2. к моменту её передачи уже является достоянием общественности.</w:t>
      </w:r>
    </w:p>
    <w:p w14:paraId="5FC2A489" w14:textId="7DF72676"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92F0AF6" w14:textId="0D8B7F9F"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CC46E7D" w14:textId="3BABA8E4"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6CF7333" w14:textId="437AFA29"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 xml:space="preserve">.6.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w:t>
      </w:r>
      <w:proofErr w:type="gramStart"/>
      <w:r w:rsidRPr="002A490B">
        <w:rPr>
          <w:rFonts w:eastAsia="Lucida Sans Unicode"/>
          <w:lang w:eastAsia="zh-CN" w:bidi="hi-IN"/>
        </w:rPr>
        <w:t>за</w:t>
      </w:r>
      <w:proofErr w:type="gramEnd"/>
      <w:r w:rsidRPr="002A490B">
        <w:rPr>
          <w:rFonts w:eastAsia="Lucida Sans Unicode"/>
          <w:lang w:eastAsia="zh-CN" w:bidi="hi-IN"/>
        </w:rPr>
        <w:t xml:space="preserve"> свои собственные.</w:t>
      </w:r>
    </w:p>
    <w:p w14:paraId="5F83316F" w14:textId="5FDBCDBC" w:rsidR="00851A1F" w:rsidRPr="002A490B" w:rsidRDefault="00851A1F" w:rsidP="00851A1F">
      <w:pPr>
        <w:ind w:firstLine="709"/>
        <w:jc w:val="both"/>
        <w:rPr>
          <w:rFonts w:eastAsia="Lucida Sans Unicode"/>
          <w:lang w:eastAsia="zh-CN" w:bidi="hi-IN"/>
        </w:rPr>
      </w:pPr>
      <w:r w:rsidRPr="002A490B">
        <w:rPr>
          <w:rFonts w:eastAsia="Lucida Sans Unicode"/>
          <w:lang w:eastAsia="zh-CN" w:bidi="hi-IN"/>
        </w:rPr>
        <w:t>1</w:t>
      </w:r>
      <w:r w:rsidR="00806FF6" w:rsidRPr="002A490B">
        <w:rPr>
          <w:rFonts w:eastAsia="Lucida Sans Unicode"/>
          <w:lang w:eastAsia="zh-CN" w:bidi="hi-IN"/>
        </w:rPr>
        <w:t>1</w:t>
      </w:r>
      <w:r w:rsidRPr="002A490B">
        <w:rPr>
          <w:rFonts w:eastAsia="Lucida Sans Unicode"/>
          <w:lang w:eastAsia="zh-CN" w:bidi="hi-I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70C5B39" w14:textId="77777777" w:rsidR="00851A1F" w:rsidRPr="002A490B" w:rsidRDefault="00851A1F" w:rsidP="00851A1F">
      <w:pPr>
        <w:ind w:firstLine="709"/>
        <w:jc w:val="both"/>
        <w:rPr>
          <w:rFonts w:eastAsia="Lucida Sans Unicode"/>
          <w:lang w:eastAsia="zh-CN" w:bidi="hi-IN"/>
        </w:rPr>
      </w:pPr>
    </w:p>
    <w:p w14:paraId="401462C3" w14:textId="0E709325" w:rsidR="00851A1F" w:rsidRPr="002A490B" w:rsidRDefault="00851A1F" w:rsidP="00851A1F">
      <w:pPr>
        <w:tabs>
          <w:tab w:val="left" w:pos="360"/>
          <w:tab w:val="left" w:pos="840"/>
        </w:tabs>
        <w:jc w:val="center"/>
        <w:rPr>
          <w:b/>
          <w:bCs/>
        </w:rPr>
      </w:pPr>
      <w:r w:rsidRPr="002A490B">
        <w:rPr>
          <w:b/>
          <w:bCs/>
        </w:rPr>
        <w:t>1</w:t>
      </w:r>
      <w:r w:rsidR="00806FF6" w:rsidRPr="002A490B">
        <w:rPr>
          <w:b/>
          <w:bCs/>
        </w:rPr>
        <w:t>2</w:t>
      </w:r>
      <w:r w:rsidRPr="002A490B">
        <w:rPr>
          <w:b/>
          <w:bCs/>
        </w:rPr>
        <w:t>. Заключительные положения</w:t>
      </w:r>
    </w:p>
    <w:p w14:paraId="3308FA4A" w14:textId="0FC9B0DC" w:rsidR="00851A1F" w:rsidRPr="002A490B" w:rsidRDefault="00851A1F" w:rsidP="00851A1F">
      <w:pPr>
        <w:tabs>
          <w:tab w:val="left" w:pos="360"/>
          <w:tab w:val="left" w:pos="540"/>
        </w:tabs>
        <w:ind w:firstLine="709"/>
        <w:jc w:val="both"/>
      </w:pPr>
      <w:r w:rsidRPr="002A490B">
        <w:t>1</w:t>
      </w:r>
      <w:r w:rsidR="00806FF6" w:rsidRPr="002A490B">
        <w:t>2</w:t>
      </w:r>
      <w:r w:rsidRPr="002A490B">
        <w:t>.1. Во всем остальном, что не предусмотрено настоящим Договором, Стороны руководствуются действующим законодательством Российской Федерации.</w:t>
      </w:r>
    </w:p>
    <w:p w14:paraId="7A76AFE9" w14:textId="4792A729" w:rsidR="00851A1F" w:rsidRPr="002A490B" w:rsidRDefault="00851A1F" w:rsidP="00851A1F">
      <w:pPr>
        <w:tabs>
          <w:tab w:val="left" w:pos="360"/>
          <w:tab w:val="left" w:pos="540"/>
        </w:tabs>
        <w:ind w:firstLine="709"/>
        <w:jc w:val="both"/>
        <w:rPr>
          <w:rFonts w:eastAsia="Lucida Sans Unicode"/>
          <w:lang w:eastAsia="zh-CN" w:bidi="hi-IN"/>
        </w:rPr>
      </w:pPr>
      <w:r w:rsidRPr="002A490B">
        <w:t>1</w:t>
      </w:r>
      <w:r w:rsidR="00806FF6" w:rsidRPr="002A490B">
        <w:t>2</w:t>
      </w:r>
      <w:r w:rsidRPr="002A490B">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2A490B">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4E1A8CC7" w14:textId="6023B56C" w:rsidR="004438A5" w:rsidRPr="002A490B" w:rsidRDefault="00851A1F" w:rsidP="00CB537D">
      <w:pPr>
        <w:tabs>
          <w:tab w:val="left" w:pos="360"/>
          <w:tab w:val="left" w:pos="540"/>
        </w:tabs>
        <w:ind w:firstLine="709"/>
        <w:jc w:val="both"/>
      </w:pPr>
      <w:r w:rsidRPr="002A490B">
        <w:t>1</w:t>
      </w:r>
      <w:r w:rsidR="00806FF6" w:rsidRPr="002A490B">
        <w:t>2</w:t>
      </w:r>
      <w:r w:rsidRPr="002A490B">
        <w:t>.3. Настоящий Договор составлен в двух экземплярах, имеющих одинаковую юридическую силу, по одному для каждой из Сторон.</w:t>
      </w:r>
    </w:p>
    <w:p w14:paraId="10A238DE" w14:textId="77777777" w:rsidR="00806FF6" w:rsidRPr="002A490B" w:rsidRDefault="00806FF6" w:rsidP="00CB537D">
      <w:pPr>
        <w:tabs>
          <w:tab w:val="left" w:pos="360"/>
          <w:tab w:val="left" w:pos="540"/>
        </w:tabs>
        <w:ind w:firstLine="709"/>
        <w:jc w:val="both"/>
      </w:pPr>
    </w:p>
    <w:p w14:paraId="6B978090" w14:textId="2488272A" w:rsidR="00B36E94" w:rsidRPr="002A490B" w:rsidRDefault="00806FF6" w:rsidP="002C09DD">
      <w:pPr>
        <w:tabs>
          <w:tab w:val="left" w:pos="360"/>
        </w:tabs>
        <w:ind w:left="360"/>
        <w:jc w:val="center"/>
        <w:rPr>
          <w:b/>
          <w:bCs/>
        </w:rPr>
      </w:pPr>
      <w:r w:rsidRPr="002A490B">
        <w:rPr>
          <w:b/>
          <w:bCs/>
        </w:rPr>
        <w:t>13.</w:t>
      </w:r>
      <w:r w:rsidR="00B36E94" w:rsidRPr="002A490B">
        <w:rPr>
          <w:b/>
          <w:bCs/>
        </w:rPr>
        <w:t xml:space="preserve">Адреса и платежные реквизиты </w:t>
      </w:r>
      <w:r w:rsidR="00E947C0" w:rsidRPr="002A490B">
        <w:rPr>
          <w:b/>
          <w:bCs/>
        </w:rPr>
        <w:t>С</w:t>
      </w:r>
      <w:r w:rsidR="00B36E94" w:rsidRPr="002A490B">
        <w:rPr>
          <w:b/>
          <w:bCs/>
        </w:rPr>
        <w:t>торон</w:t>
      </w:r>
    </w:p>
    <w:p w14:paraId="68E5C2AF" w14:textId="54F3CECB" w:rsidR="00B36E94" w:rsidRPr="002A490B" w:rsidRDefault="00CB537D" w:rsidP="00CB537D">
      <w:pPr>
        <w:tabs>
          <w:tab w:val="left" w:pos="0"/>
          <w:tab w:val="left" w:pos="567"/>
        </w:tabs>
        <w:suppressAutoHyphens w:val="0"/>
        <w:autoSpaceDE w:val="0"/>
        <w:autoSpaceDN w:val="0"/>
        <w:adjustRightInd w:val="0"/>
        <w:ind w:firstLine="709"/>
        <w:jc w:val="both"/>
      </w:pPr>
      <w:r w:rsidRPr="002A490B">
        <w:t>1</w:t>
      </w:r>
      <w:r w:rsidR="00806FF6" w:rsidRPr="002A490B">
        <w:t>3</w:t>
      </w:r>
      <w:r w:rsidRPr="002A490B">
        <w:t xml:space="preserve">.1. </w:t>
      </w:r>
      <w:r w:rsidR="00B36E94" w:rsidRPr="002A490B">
        <w:t>В случае изменения адреса или обслуживающего банка Стороны обязаны в течение 2 (двух) рабочих дней уведомить об этом друг друга.</w:t>
      </w:r>
    </w:p>
    <w:p w14:paraId="516AAFA8" w14:textId="77777777" w:rsidR="003474F5" w:rsidRPr="002A490B" w:rsidRDefault="003474F5" w:rsidP="0066674C">
      <w:pPr>
        <w:jc w:val="both"/>
      </w:pPr>
    </w:p>
    <w:tbl>
      <w:tblPr>
        <w:tblW w:w="10017" w:type="dxa"/>
        <w:tblInd w:w="-459" w:type="dxa"/>
        <w:tblLayout w:type="fixed"/>
        <w:tblLook w:val="0000" w:firstRow="0" w:lastRow="0" w:firstColumn="0" w:lastColumn="0" w:noHBand="0" w:noVBand="0"/>
      </w:tblPr>
      <w:tblGrid>
        <w:gridCol w:w="4591"/>
        <w:gridCol w:w="796"/>
        <w:gridCol w:w="4618"/>
        <w:gridCol w:w="12"/>
      </w:tblGrid>
      <w:tr w:rsidR="00821F0C" w:rsidRPr="002A490B" w14:paraId="1E97DFDF" w14:textId="77777777" w:rsidTr="001332AA">
        <w:trPr>
          <w:trHeight w:val="255"/>
        </w:trPr>
        <w:tc>
          <w:tcPr>
            <w:tcW w:w="4591" w:type="dxa"/>
          </w:tcPr>
          <w:p w14:paraId="04E19215" w14:textId="77777777" w:rsidR="00821F0C" w:rsidRPr="002A490B" w:rsidRDefault="00821F0C" w:rsidP="001332AA">
            <w:pPr>
              <w:rPr>
                <w:b/>
              </w:rPr>
            </w:pPr>
            <w:r w:rsidRPr="002A490B">
              <w:rPr>
                <w:b/>
              </w:rPr>
              <w:t>ПОДРЯДЧИК</w:t>
            </w:r>
          </w:p>
        </w:tc>
        <w:tc>
          <w:tcPr>
            <w:tcW w:w="796" w:type="dxa"/>
          </w:tcPr>
          <w:p w14:paraId="5CADDF22" w14:textId="77777777" w:rsidR="00821F0C" w:rsidRPr="002A490B" w:rsidRDefault="00821F0C" w:rsidP="001332AA">
            <w:pPr>
              <w:pStyle w:val="ab"/>
              <w:tabs>
                <w:tab w:val="left" w:pos="2421"/>
              </w:tabs>
              <w:snapToGrid w:val="0"/>
              <w:ind w:firstLine="0"/>
              <w:rPr>
                <w:b/>
              </w:rPr>
            </w:pPr>
          </w:p>
        </w:tc>
        <w:tc>
          <w:tcPr>
            <w:tcW w:w="4630" w:type="dxa"/>
            <w:gridSpan w:val="2"/>
          </w:tcPr>
          <w:p w14:paraId="1555FB56" w14:textId="77777777" w:rsidR="00821F0C" w:rsidRPr="002A490B" w:rsidRDefault="00821F0C" w:rsidP="001332AA">
            <w:pPr>
              <w:pStyle w:val="ab"/>
              <w:tabs>
                <w:tab w:val="left" w:pos="2421"/>
              </w:tabs>
              <w:snapToGrid w:val="0"/>
              <w:ind w:firstLine="0"/>
              <w:rPr>
                <w:b/>
              </w:rPr>
            </w:pPr>
            <w:r w:rsidRPr="002A490B">
              <w:rPr>
                <w:b/>
              </w:rPr>
              <w:t>ЗАКАЗЧИК</w:t>
            </w:r>
          </w:p>
        </w:tc>
      </w:tr>
      <w:tr w:rsidR="0057116A" w:rsidRPr="002A490B" w14:paraId="070F5DB3" w14:textId="77777777" w:rsidTr="001332AA">
        <w:trPr>
          <w:gridAfter w:val="1"/>
          <w:wAfter w:w="12" w:type="dxa"/>
          <w:trHeight w:val="231"/>
        </w:trPr>
        <w:tc>
          <w:tcPr>
            <w:tcW w:w="4591" w:type="dxa"/>
            <w:tcBorders>
              <w:bottom w:val="single" w:sz="4" w:space="0" w:color="000000"/>
            </w:tcBorders>
          </w:tcPr>
          <w:p w14:paraId="43742862" w14:textId="00C1DCA0" w:rsidR="0057116A" w:rsidRPr="002A490B" w:rsidRDefault="0057116A" w:rsidP="000F6BF1">
            <w:pPr>
              <w:rPr>
                <w:b/>
              </w:rPr>
            </w:pPr>
          </w:p>
        </w:tc>
        <w:tc>
          <w:tcPr>
            <w:tcW w:w="796" w:type="dxa"/>
          </w:tcPr>
          <w:p w14:paraId="5A3DFE2F" w14:textId="77777777" w:rsidR="0057116A" w:rsidRPr="002A490B" w:rsidRDefault="0057116A" w:rsidP="0057116A">
            <w:pPr>
              <w:pStyle w:val="310"/>
              <w:tabs>
                <w:tab w:val="left" w:pos="7281"/>
              </w:tabs>
              <w:snapToGrid w:val="0"/>
            </w:pPr>
          </w:p>
        </w:tc>
        <w:tc>
          <w:tcPr>
            <w:tcW w:w="4618" w:type="dxa"/>
            <w:tcBorders>
              <w:bottom w:val="single" w:sz="4" w:space="0" w:color="000000"/>
            </w:tcBorders>
          </w:tcPr>
          <w:p w14:paraId="174D2EF6" w14:textId="77777777" w:rsidR="0057116A" w:rsidRPr="002A490B" w:rsidRDefault="0057116A" w:rsidP="0057116A">
            <w:pPr>
              <w:pStyle w:val="32"/>
              <w:ind w:left="0" w:firstLine="0"/>
              <w:jc w:val="left"/>
              <w:rPr>
                <w:highlight w:val="yellow"/>
              </w:rPr>
            </w:pPr>
            <w:r w:rsidRPr="002A490B">
              <w:t>ФГУП «ППП»</w:t>
            </w:r>
          </w:p>
        </w:tc>
      </w:tr>
      <w:tr w:rsidR="0057116A" w:rsidRPr="002A490B" w14:paraId="75F46453" w14:textId="77777777" w:rsidTr="001332AA">
        <w:trPr>
          <w:gridAfter w:val="1"/>
          <w:wAfter w:w="12" w:type="dxa"/>
          <w:trHeight w:val="255"/>
        </w:trPr>
        <w:tc>
          <w:tcPr>
            <w:tcW w:w="4591" w:type="dxa"/>
            <w:tcBorders>
              <w:bottom w:val="single" w:sz="4" w:space="0" w:color="000000"/>
            </w:tcBorders>
          </w:tcPr>
          <w:p w14:paraId="738A56B2" w14:textId="28398778" w:rsidR="0057116A" w:rsidRPr="002A490B" w:rsidRDefault="0057116A" w:rsidP="0057116A">
            <w:pPr>
              <w:rPr>
                <w:b/>
              </w:rPr>
            </w:pPr>
          </w:p>
        </w:tc>
        <w:tc>
          <w:tcPr>
            <w:tcW w:w="796" w:type="dxa"/>
          </w:tcPr>
          <w:p w14:paraId="1D2CCD1F" w14:textId="77777777" w:rsidR="0057116A" w:rsidRPr="002A490B" w:rsidRDefault="0057116A" w:rsidP="0057116A">
            <w:pPr>
              <w:pStyle w:val="310"/>
              <w:tabs>
                <w:tab w:val="left" w:pos="7281"/>
              </w:tabs>
              <w:snapToGrid w:val="0"/>
            </w:pPr>
          </w:p>
        </w:tc>
        <w:tc>
          <w:tcPr>
            <w:tcW w:w="4618" w:type="dxa"/>
            <w:tcBorders>
              <w:bottom w:val="single" w:sz="4" w:space="0" w:color="000000"/>
            </w:tcBorders>
          </w:tcPr>
          <w:p w14:paraId="5AC5EBD0" w14:textId="77777777" w:rsidR="0057116A" w:rsidRPr="002A490B" w:rsidRDefault="0057116A" w:rsidP="0057116A">
            <w:pPr>
              <w:pStyle w:val="32"/>
              <w:ind w:left="0" w:firstLine="0"/>
              <w:jc w:val="left"/>
              <w:rPr>
                <w:highlight w:val="yellow"/>
              </w:rPr>
            </w:pPr>
            <w:smartTag w:uri="urn:schemas-microsoft-com:office:smarttags" w:element="metricconverter">
              <w:smartTagPr>
                <w:attr w:name="ProductID" w:val="125047, г"/>
              </w:smartTagPr>
              <w:r w:rsidRPr="002A490B">
                <w:t xml:space="preserve">125047, </w:t>
              </w:r>
              <w:proofErr w:type="spellStart"/>
              <w:r w:rsidRPr="002A490B">
                <w:t>г</w:t>
              </w:r>
            </w:smartTag>
            <w:proofErr w:type="gramStart"/>
            <w:r w:rsidRPr="002A490B">
              <w:t>.М</w:t>
            </w:r>
            <w:proofErr w:type="gramEnd"/>
            <w:r w:rsidRPr="002A490B">
              <w:t>осква</w:t>
            </w:r>
            <w:proofErr w:type="spellEnd"/>
            <w:r w:rsidRPr="002A490B">
              <w:t>, ул. 2-я Тверская-Ямская, 16.</w:t>
            </w:r>
          </w:p>
        </w:tc>
      </w:tr>
      <w:tr w:rsidR="0057116A" w:rsidRPr="002A490B" w14:paraId="11454A50" w14:textId="77777777" w:rsidTr="001332AA">
        <w:trPr>
          <w:gridAfter w:val="1"/>
          <w:wAfter w:w="12" w:type="dxa"/>
          <w:trHeight w:val="255"/>
        </w:trPr>
        <w:tc>
          <w:tcPr>
            <w:tcW w:w="4591" w:type="dxa"/>
          </w:tcPr>
          <w:p w14:paraId="3BB9B538" w14:textId="420ED9EA" w:rsidR="0057116A" w:rsidRPr="002A490B" w:rsidRDefault="0057116A" w:rsidP="0057116A">
            <w:pPr>
              <w:rPr>
                <w:b/>
              </w:rPr>
            </w:pPr>
          </w:p>
        </w:tc>
        <w:tc>
          <w:tcPr>
            <w:tcW w:w="796" w:type="dxa"/>
          </w:tcPr>
          <w:p w14:paraId="5E6A02ED" w14:textId="77777777" w:rsidR="0057116A" w:rsidRPr="002A490B" w:rsidRDefault="0057116A" w:rsidP="0057116A">
            <w:pPr>
              <w:pStyle w:val="310"/>
              <w:tabs>
                <w:tab w:val="left" w:pos="7281"/>
              </w:tabs>
              <w:snapToGrid w:val="0"/>
            </w:pPr>
          </w:p>
        </w:tc>
        <w:tc>
          <w:tcPr>
            <w:tcW w:w="4618" w:type="dxa"/>
          </w:tcPr>
          <w:p w14:paraId="23FF3948" w14:textId="77777777" w:rsidR="0057116A" w:rsidRPr="002A490B" w:rsidRDefault="0057116A" w:rsidP="0057116A">
            <w:pPr>
              <w:pStyle w:val="32"/>
              <w:ind w:left="0" w:firstLine="0"/>
              <w:jc w:val="left"/>
              <w:rPr>
                <w:highlight w:val="yellow"/>
              </w:rPr>
            </w:pPr>
            <w:r w:rsidRPr="002A490B">
              <w:t>ИНН   7710142570  КПП   771001001</w:t>
            </w:r>
          </w:p>
        </w:tc>
      </w:tr>
      <w:tr w:rsidR="0057116A" w:rsidRPr="002A490B" w14:paraId="14FBAB90" w14:textId="77777777" w:rsidTr="001332AA">
        <w:trPr>
          <w:gridAfter w:val="1"/>
          <w:wAfter w:w="12" w:type="dxa"/>
          <w:trHeight w:val="255"/>
        </w:trPr>
        <w:tc>
          <w:tcPr>
            <w:tcW w:w="4591" w:type="dxa"/>
            <w:tcBorders>
              <w:top w:val="single" w:sz="4" w:space="0" w:color="000000"/>
            </w:tcBorders>
          </w:tcPr>
          <w:p w14:paraId="2A4099A8" w14:textId="4ECACAC0" w:rsidR="0057116A" w:rsidRPr="002A490B" w:rsidRDefault="0057116A" w:rsidP="0057116A">
            <w:pPr>
              <w:rPr>
                <w:b/>
              </w:rPr>
            </w:pPr>
          </w:p>
        </w:tc>
        <w:tc>
          <w:tcPr>
            <w:tcW w:w="796" w:type="dxa"/>
          </w:tcPr>
          <w:p w14:paraId="0B539D86" w14:textId="77777777" w:rsidR="0057116A" w:rsidRPr="002A490B" w:rsidRDefault="0057116A" w:rsidP="0057116A">
            <w:pPr>
              <w:pStyle w:val="310"/>
              <w:tabs>
                <w:tab w:val="left" w:pos="7281"/>
              </w:tabs>
              <w:snapToGrid w:val="0"/>
            </w:pPr>
          </w:p>
        </w:tc>
        <w:tc>
          <w:tcPr>
            <w:tcW w:w="4618" w:type="dxa"/>
            <w:tcBorders>
              <w:top w:val="single" w:sz="4" w:space="0" w:color="000000"/>
            </w:tcBorders>
          </w:tcPr>
          <w:p w14:paraId="21CEC8D7" w14:textId="77777777" w:rsidR="0057116A" w:rsidRPr="002A490B" w:rsidRDefault="0057116A" w:rsidP="0057116A">
            <w:pPr>
              <w:pStyle w:val="32"/>
              <w:ind w:left="0" w:firstLine="0"/>
              <w:jc w:val="left"/>
              <w:rPr>
                <w:highlight w:val="yellow"/>
              </w:rPr>
            </w:pPr>
            <w:r w:rsidRPr="002A490B">
              <w:t>Р/с 40502810738040100099</w:t>
            </w:r>
          </w:p>
        </w:tc>
      </w:tr>
      <w:tr w:rsidR="0057116A" w:rsidRPr="002A490B" w14:paraId="7845F46B" w14:textId="77777777" w:rsidTr="001332AA">
        <w:trPr>
          <w:gridAfter w:val="1"/>
          <w:wAfter w:w="12" w:type="dxa"/>
          <w:trHeight w:val="255"/>
        </w:trPr>
        <w:tc>
          <w:tcPr>
            <w:tcW w:w="4591" w:type="dxa"/>
            <w:tcBorders>
              <w:top w:val="single" w:sz="4" w:space="0" w:color="000000"/>
            </w:tcBorders>
          </w:tcPr>
          <w:p w14:paraId="15F1636B" w14:textId="54D0F6B9" w:rsidR="0057116A" w:rsidRPr="002A490B" w:rsidRDefault="0057116A" w:rsidP="0057116A">
            <w:pPr>
              <w:rPr>
                <w:b/>
              </w:rPr>
            </w:pPr>
          </w:p>
        </w:tc>
        <w:tc>
          <w:tcPr>
            <w:tcW w:w="796" w:type="dxa"/>
          </w:tcPr>
          <w:p w14:paraId="687FCADF" w14:textId="77777777" w:rsidR="0057116A" w:rsidRPr="002A490B" w:rsidRDefault="0057116A" w:rsidP="0057116A">
            <w:pPr>
              <w:pStyle w:val="a5"/>
              <w:tabs>
                <w:tab w:val="left" w:pos="1701"/>
              </w:tabs>
              <w:snapToGrid w:val="0"/>
            </w:pPr>
          </w:p>
        </w:tc>
        <w:tc>
          <w:tcPr>
            <w:tcW w:w="4618" w:type="dxa"/>
            <w:tcBorders>
              <w:top w:val="single" w:sz="4" w:space="0" w:color="000000"/>
            </w:tcBorders>
          </w:tcPr>
          <w:p w14:paraId="0996C666" w14:textId="77777777" w:rsidR="0057116A" w:rsidRPr="002A490B" w:rsidRDefault="0057116A" w:rsidP="0057116A">
            <w:pPr>
              <w:pStyle w:val="32"/>
              <w:ind w:left="0" w:firstLine="0"/>
              <w:rPr>
                <w:highlight w:val="yellow"/>
              </w:rPr>
            </w:pPr>
            <w:r w:rsidRPr="002A490B">
              <w:t>ПАО СБЕРБАНК Г. МОСКВА</w:t>
            </w:r>
          </w:p>
        </w:tc>
      </w:tr>
      <w:tr w:rsidR="0057116A" w:rsidRPr="002A490B" w14:paraId="0F416039" w14:textId="77777777" w:rsidTr="001332AA">
        <w:trPr>
          <w:gridAfter w:val="1"/>
          <w:wAfter w:w="12" w:type="dxa"/>
          <w:trHeight w:val="255"/>
        </w:trPr>
        <w:tc>
          <w:tcPr>
            <w:tcW w:w="4591" w:type="dxa"/>
            <w:tcBorders>
              <w:top w:val="single" w:sz="4" w:space="0" w:color="000000"/>
            </w:tcBorders>
          </w:tcPr>
          <w:p w14:paraId="2EBEA402" w14:textId="6F960247" w:rsidR="0057116A" w:rsidRPr="002A490B" w:rsidRDefault="0057116A" w:rsidP="0057116A">
            <w:pPr>
              <w:rPr>
                <w:b/>
              </w:rPr>
            </w:pPr>
          </w:p>
        </w:tc>
        <w:tc>
          <w:tcPr>
            <w:tcW w:w="796" w:type="dxa"/>
          </w:tcPr>
          <w:p w14:paraId="62A6B35F" w14:textId="77777777" w:rsidR="0057116A" w:rsidRPr="002A490B" w:rsidRDefault="0057116A" w:rsidP="0057116A">
            <w:pPr>
              <w:pStyle w:val="ab"/>
              <w:tabs>
                <w:tab w:val="left" w:pos="2421"/>
              </w:tabs>
              <w:snapToGrid w:val="0"/>
              <w:ind w:firstLine="0"/>
            </w:pPr>
          </w:p>
        </w:tc>
        <w:tc>
          <w:tcPr>
            <w:tcW w:w="4618" w:type="dxa"/>
            <w:tcBorders>
              <w:top w:val="single" w:sz="4" w:space="0" w:color="000000"/>
            </w:tcBorders>
          </w:tcPr>
          <w:p w14:paraId="303C2AC4" w14:textId="77777777" w:rsidR="0057116A" w:rsidRPr="002A490B" w:rsidRDefault="0057116A" w:rsidP="0057116A">
            <w:pPr>
              <w:pStyle w:val="32"/>
              <w:ind w:left="72" w:firstLine="0"/>
              <w:rPr>
                <w:highlight w:val="yellow"/>
              </w:rPr>
            </w:pPr>
            <w:r w:rsidRPr="002A490B">
              <w:t>БИК 044525225</w:t>
            </w:r>
          </w:p>
        </w:tc>
      </w:tr>
      <w:tr w:rsidR="0057116A" w:rsidRPr="002A490B" w14:paraId="173E01BB" w14:textId="77777777" w:rsidTr="001332AA">
        <w:trPr>
          <w:gridAfter w:val="1"/>
          <w:wAfter w:w="12" w:type="dxa"/>
          <w:trHeight w:val="255"/>
        </w:trPr>
        <w:tc>
          <w:tcPr>
            <w:tcW w:w="4591" w:type="dxa"/>
            <w:tcBorders>
              <w:top w:val="single" w:sz="4" w:space="0" w:color="000000"/>
            </w:tcBorders>
          </w:tcPr>
          <w:p w14:paraId="5A1514F7" w14:textId="68E24D49" w:rsidR="0057116A" w:rsidRPr="002A490B" w:rsidRDefault="0057116A" w:rsidP="000F6BF1">
            <w:pPr>
              <w:rPr>
                <w:b/>
              </w:rPr>
            </w:pPr>
          </w:p>
        </w:tc>
        <w:tc>
          <w:tcPr>
            <w:tcW w:w="796" w:type="dxa"/>
          </w:tcPr>
          <w:p w14:paraId="75D232A6" w14:textId="77777777" w:rsidR="0057116A" w:rsidRPr="002A490B" w:rsidRDefault="0057116A" w:rsidP="0057116A">
            <w:pPr>
              <w:pStyle w:val="ab"/>
              <w:tabs>
                <w:tab w:val="left" w:pos="2421"/>
              </w:tabs>
              <w:snapToGrid w:val="0"/>
              <w:ind w:firstLine="0"/>
            </w:pPr>
          </w:p>
        </w:tc>
        <w:tc>
          <w:tcPr>
            <w:tcW w:w="4618" w:type="dxa"/>
            <w:tcBorders>
              <w:top w:val="single" w:sz="4" w:space="0" w:color="000000"/>
            </w:tcBorders>
          </w:tcPr>
          <w:p w14:paraId="1BEE123A" w14:textId="77777777" w:rsidR="0057116A" w:rsidRPr="002A490B" w:rsidRDefault="0057116A" w:rsidP="0057116A">
            <w:pPr>
              <w:pStyle w:val="32"/>
              <w:ind w:left="72" w:firstLine="0"/>
              <w:rPr>
                <w:highlight w:val="yellow"/>
              </w:rPr>
            </w:pPr>
            <w:r w:rsidRPr="002A490B">
              <w:t>К/</w:t>
            </w:r>
            <w:proofErr w:type="spellStart"/>
            <w:r w:rsidRPr="002A490B">
              <w:t>сч</w:t>
            </w:r>
            <w:proofErr w:type="spellEnd"/>
            <w:r w:rsidRPr="002A490B">
              <w:t xml:space="preserve"> 30101810400000000225</w:t>
            </w:r>
          </w:p>
        </w:tc>
      </w:tr>
      <w:tr w:rsidR="0057116A" w:rsidRPr="002A490B" w14:paraId="5D35C175" w14:textId="77777777" w:rsidTr="001332AA">
        <w:trPr>
          <w:gridAfter w:val="1"/>
          <w:wAfter w:w="12" w:type="dxa"/>
          <w:trHeight w:val="255"/>
        </w:trPr>
        <w:tc>
          <w:tcPr>
            <w:tcW w:w="4591" w:type="dxa"/>
            <w:tcBorders>
              <w:top w:val="single" w:sz="4" w:space="0" w:color="000000"/>
            </w:tcBorders>
          </w:tcPr>
          <w:p w14:paraId="40D5216D" w14:textId="4CBBCE26" w:rsidR="0057116A" w:rsidRPr="002A490B" w:rsidRDefault="0057116A" w:rsidP="000F6BF1">
            <w:pPr>
              <w:rPr>
                <w:b/>
              </w:rPr>
            </w:pPr>
          </w:p>
        </w:tc>
        <w:tc>
          <w:tcPr>
            <w:tcW w:w="796" w:type="dxa"/>
          </w:tcPr>
          <w:p w14:paraId="4B7018CE" w14:textId="77777777" w:rsidR="0057116A" w:rsidRPr="002A490B" w:rsidRDefault="0057116A" w:rsidP="0057116A">
            <w:pPr>
              <w:pStyle w:val="ab"/>
              <w:tabs>
                <w:tab w:val="left" w:pos="2421"/>
              </w:tabs>
              <w:snapToGrid w:val="0"/>
              <w:ind w:firstLine="0"/>
            </w:pPr>
          </w:p>
        </w:tc>
        <w:tc>
          <w:tcPr>
            <w:tcW w:w="4618" w:type="dxa"/>
            <w:tcBorders>
              <w:top w:val="single" w:sz="4" w:space="0" w:color="000000"/>
            </w:tcBorders>
          </w:tcPr>
          <w:p w14:paraId="2674783F" w14:textId="77777777" w:rsidR="0057116A" w:rsidRPr="002A490B" w:rsidRDefault="0057116A" w:rsidP="0057116A">
            <w:pPr>
              <w:pStyle w:val="32"/>
              <w:ind w:left="72" w:firstLine="0"/>
              <w:rPr>
                <w:highlight w:val="yellow"/>
              </w:rPr>
            </w:pPr>
            <w:r w:rsidRPr="002A490B">
              <w:t>Код ОКВЭД 74.14, 63.12, 51.70,74.13.1</w:t>
            </w:r>
          </w:p>
        </w:tc>
      </w:tr>
      <w:tr w:rsidR="0057116A" w:rsidRPr="002A490B" w14:paraId="0CD89697" w14:textId="77777777" w:rsidTr="001332AA">
        <w:trPr>
          <w:gridAfter w:val="1"/>
          <w:wAfter w:w="12" w:type="dxa"/>
          <w:trHeight w:val="255"/>
        </w:trPr>
        <w:tc>
          <w:tcPr>
            <w:tcW w:w="4591" w:type="dxa"/>
            <w:tcBorders>
              <w:top w:val="single" w:sz="4" w:space="0" w:color="000000"/>
            </w:tcBorders>
          </w:tcPr>
          <w:p w14:paraId="724B84A9" w14:textId="5BE05F78" w:rsidR="0057116A" w:rsidRPr="002A490B" w:rsidRDefault="0057116A" w:rsidP="0057116A">
            <w:pPr>
              <w:rPr>
                <w:b/>
              </w:rPr>
            </w:pPr>
          </w:p>
        </w:tc>
        <w:tc>
          <w:tcPr>
            <w:tcW w:w="796" w:type="dxa"/>
          </w:tcPr>
          <w:p w14:paraId="562D3B75" w14:textId="77777777" w:rsidR="0057116A" w:rsidRPr="002A490B" w:rsidRDefault="0057116A" w:rsidP="0057116A">
            <w:pPr>
              <w:pStyle w:val="ab"/>
              <w:tabs>
                <w:tab w:val="left" w:pos="2421"/>
              </w:tabs>
              <w:snapToGrid w:val="0"/>
              <w:ind w:firstLine="0"/>
            </w:pPr>
          </w:p>
        </w:tc>
        <w:tc>
          <w:tcPr>
            <w:tcW w:w="4618" w:type="dxa"/>
            <w:tcBorders>
              <w:top w:val="single" w:sz="4" w:space="0" w:color="000000"/>
            </w:tcBorders>
          </w:tcPr>
          <w:p w14:paraId="204EDF48" w14:textId="77777777" w:rsidR="0057116A" w:rsidRPr="002A490B" w:rsidRDefault="0057116A" w:rsidP="0057116A">
            <w:pPr>
              <w:pStyle w:val="32"/>
              <w:ind w:left="72" w:firstLine="0"/>
              <w:rPr>
                <w:highlight w:val="yellow"/>
              </w:rPr>
            </w:pPr>
            <w:r w:rsidRPr="002A490B">
              <w:t>Код по ОКПО 17664448</w:t>
            </w:r>
          </w:p>
        </w:tc>
      </w:tr>
      <w:tr w:rsidR="0057116A" w:rsidRPr="002A490B" w14:paraId="6432BFD0" w14:textId="77777777" w:rsidTr="001332AA">
        <w:trPr>
          <w:gridAfter w:val="1"/>
          <w:wAfter w:w="12" w:type="dxa"/>
          <w:trHeight w:val="255"/>
        </w:trPr>
        <w:tc>
          <w:tcPr>
            <w:tcW w:w="4591" w:type="dxa"/>
            <w:tcBorders>
              <w:top w:val="single" w:sz="4" w:space="0" w:color="000000"/>
              <w:bottom w:val="single" w:sz="4" w:space="0" w:color="000000"/>
            </w:tcBorders>
          </w:tcPr>
          <w:p w14:paraId="6C15D2A1" w14:textId="49BB6C5D" w:rsidR="0057116A" w:rsidRPr="002A490B" w:rsidRDefault="0057116A" w:rsidP="002C09DD">
            <w:pPr>
              <w:rPr>
                <w:b/>
              </w:rPr>
            </w:pPr>
          </w:p>
        </w:tc>
        <w:tc>
          <w:tcPr>
            <w:tcW w:w="796" w:type="dxa"/>
          </w:tcPr>
          <w:p w14:paraId="1C3E5809" w14:textId="77777777" w:rsidR="0057116A" w:rsidRPr="002A490B" w:rsidRDefault="0057116A" w:rsidP="0057116A">
            <w:pPr>
              <w:pStyle w:val="ab"/>
              <w:tabs>
                <w:tab w:val="left" w:pos="2421"/>
              </w:tabs>
              <w:snapToGrid w:val="0"/>
              <w:ind w:firstLine="0"/>
            </w:pPr>
          </w:p>
        </w:tc>
        <w:tc>
          <w:tcPr>
            <w:tcW w:w="4618" w:type="dxa"/>
            <w:tcBorders>
              <w:top w:val="single" w:sz="4" w:space="0" w:color="000000"/>
              <w:bottom w:val="single" w:sz="4" w:space="0" w:color="000000"/>
            </w:tcBorders>
          </w:tcPr>
          <w:p w14:paraId="1EC41A54" w14:textId="77777777" w:rsidR="0057116A" w:rsidRPr="002A490B" w:rsidRDefault="0057116A" w:rsidP="0057116A">
            <w:pPr>
              <w:pStyle w:val="32"/>
              <w:ind w:left="72" w:firstLine="0"/>
              <w:jc w:val="left"/>
              <w:rPr>
                <w:highlight w:val="yellow"/>
              </w:rPr>
            </w:pPr>
            <w:r w:rsidRPr="002A490B">
              <w:t>Тел./факс (499)250-39-36</w:t>
            </w:r>
          </w:p>
        </w:tc>
      </w:tr>
      <w:tr w:rsidR="0057116A" w:rsidRPr="002A490B" w14:paraId="782DE2E1" w14:textId="77777777" w:rsidTr="001332AA">
        <w:trPr>
          <w:gridAfter w:val="1"/>
          <w:wAfter w:w="12" w:type="dxa"/>
          <w:trHeight w:val="255"/>
        </w:trPr>
        <w:tc>
          <w:tcPr>
            <w:tcW w:w="4591" w:type="dxa"/>
            <w:tcBorders>
              <w:top w:val="single" w:sz="4" w:space="0" w:color="000000"/>
              <w:bottom w:val="single" w:sz="4" w:space="0" w:color="000000"/>
            </w:tcBorders>
          </w:tcPr>
          <w:p w14:paraId="09F56A5A" w14:textId="36390999" w:rsidR="0057116A" w:rsidRPr="002A490B" w:rsidRDefault="0057116A" w:rsidP="0057116A">
            <w:pPr>
              <w:rPr>
                <w:b/>
              </w:rPr>
            </w:pPr>
          </w:p>
        </w:tc>
        <w:tc>
          <w:tcPr>
            <w:tcW w:w="796" w:type="dxa"/>
          </w:tcPr>
          <w:p w14:paraId="26FDC5BB" w14:textId="77777777" w:rsidR="0057116A" w:rsidRPr="002A490B" w:rsidRDefault="0057116A" w:rsidP="0057116A">
            <w:pPr>
              <w:pStyle w:val="ab"/>
              <w:tabs>
                <w:tab w:val="left" w:pos="2421"/>
              </w:tabs>
              <w:snapToGrid w:val="0"/>
              <w:ind w:firstLine="0"/>
            </w:pPr>
          </w:p>
        </w:tc>
        <w:tc>
          <w:tcPr>
            <w:tcW w:w="4618" w:type="dxa"/>
            <w:tcBorders>
              <w:top w:val="single" w:sz="4" w:space="0" w:color="000000"/>
              <w:bottom w:val="single" w:sz="4" w:space="0" w:color="000000"/>
            </w:tcBorders>
          </w:tcPr>
          <w:p w14:paraId="709751E6" w14:textId="77777777" w:rsidR="0057116A" w:rsidRPr="002A490B" w:rsidRDefault="0057116A" w:rsidP="0057116A">
            <w:pPr>
              <w:pStyle w:val="32"/>
              <w:ind w:left="72" w:firstLine="0"/>
              <w:jc w:val="left"/>
            </w:pPr>
            <w:r w:rsidRPr="002A490B">
              <w:t>postmaster@pppudp.ru</w:t>
            </w:r>
          </w:p>
        </w:tc>
      </w:tr>
    </w:tbl>
    <w:p w14:paraId="35EF4303" w14:textId="77777777" w:rsidR="0057116A" w:rsidRPr="002A490B" w:rsidRDefault="0057116A" w:rsidP="0066674C">
      <w:pPr>
        <w:jc w:val="center"/>
        <w:rPr>
          <w:b/>
        </w:rPr>
      </w:pPr>
    </w:p>
    <w:p w14:paraId="45A3CBBE" w14:textId="77777777" w:rsidR="0066674C" w:rsidRPr="002A490B" w:rsidRDefault="00CD5403" w:rsidP="0066674C">
      <w:pPr>
        <w:jc w:val="center"/>
        <w:rPr>
          <w:b/>
        </w:rPr>
      </w:pPr>
      <w:r w:rsidRPr="002A490B">
        <w:rPr>
          <w:b/>
        </w:rPr>
        <w:t xml:space="preserve">Подписи </w:t>
      </w:r>
      <w:r w:rsidR="00696A12" w:rsidRPr="002A490B">
        <w:rPr>
          <w:b/>
        </w:rPr>
        <w:t>Сторон</w:t>
      </w:r>
    </w:p>
    <w:tbl>
      <w:tblPr>
        <w:tblStyle w:val="af3"/>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4677"/>
      </w:tblGrid>
      <w:tr w:rsidR="00821F0C" w:rsidRPr="002A490B" w14:paraId="00DDB088" w14:textId="77777777" w:rsidTr="00821F0C">
        <w:tc>
          <w:tcPr>
            <w:tcW w:w="5421" w:type="dxa"/>
          </w:tcPr>
          <w:p w14:paraId="2D402127" w14:textId="77777777" w:rsidR="00821F0C" w:rsidRPr="002A490B" w:rsidRDefault="00821F0C" w:rsidP="001332AA">
            <w:pPr>
              <w:jc w:val="center"/>
              <w:rPr>
                <w:b/>
              </w:rPr>
            </w:pPr>
            <w:r w:rsidRPr="002A490B">
              <w:rPr>
                <w:b/>
              </w:rPr>
              <w:t>Подрядчик:</w:t>
            </w:r>
          </w:p>
          <w:p w14:paraId="2F82B80A" w14:textId="77777777" w:rsidR="00821F0C" w:rsidRDefault="00821F0C" w:rsidP="001332AA">
            <w:pPr>
              <w:rPr>
                <w:b/>
              </w:rPr>
            </w:pPr>
          </w:p>
          <w:p w14:paraId="4531F5F1" w14:textId="77777777" w:rsidR="00DB7B75" w:rsidRDefault="00DB7B75" w:rsidP="001332AA">
            <w:pPr>
              <w:rPr>
                <w:b/>
              </w:rPr>
            </w:pPr>
          </w:p>
          <w:p w14:paraId="28B503B5" w14:textId="77777777" w:rsidR="00DB7B75" w:rsidRPr="002A490B" w:rsidRDefault="00DB7B75" w:rsidP="001332AA">
            <w:pPr>
              <w:rPr>
                <w:b/>
              </w:rPr>
            </w:pPr>
          </w:p>
          <w:p w14:paraId="6BABCE80" w14:textId="77777777" w:rsidR="002C09DD" w:rsidRPr="002A490B" w:rsidRDefault="002C09DD" w:rsidP="001332AA">
            <w:pPr>
              <w:rPr>
                <w:b/>
              </w:rPr>
            </w:pPr>
          </w:p>
          <w:p w14:paraId="234E76F3" w14:textId="24BD138E" w:rsidR="00821F0C" w:rsidRPr="002A490B" w:rsidRDefault="0057116A" w:rsidP="00DB7B75">
            <w:pPr>
              <w:rPr>
                <w:b/>
              </w:rPr>
            </w:pPr>
            <w:r w:rsidRPr="002A490B">
              <w:rPr>
                <w:b/>
              </w:rPr>
              <w:t xml:space="preserve">          __________________</w:t>
            </w:r>
            <w:r w:rsidR="00DB7B75">
              <w:rPr>
                <w:b/>
              </w:rPr>
              <w:t>/_____/</w:t>
            </w:r>
            <w:r w:rsidRPr="002A490B" w:rsidDel="0057116A">
              <w:rPr>
                <w:b/>
              </w:rPr>
              <w:t xml:space="preserve"> </w:t>
            </w:r>
          </w:p>
        </w:tc>
        <w:tc>
          <w:tcPr>
            <w:tcW w:w="4677" w:type="dxa"/>
          </w:tcPr>
          <w:p w14:paraId="1435FFCD" w14:textId="77777777" w:rsidR="00821F0C" w:rsidRPr="002A490B" w:rsidRDefault="00821F0C" w:rsidP="001332AA">
            <w:pPr>
              <w:jc w:val="center"/>
              <w:rPr>
                <w:b/>
              </w:rPr>
            </w:pPr>
            <w:r w:rsidRPr="002A490B">
              <w:rPr>
                <w:b/>
              </w:rPr>
              <w:t>Заказчик:</w:t>
            </w:r>
          </w:p>
          <w:p w14:paraId="6BEE0A81" w14:textId="4FD12E4B" w:rsidR="00700274" w:rsidRPr="002A490B" w:rsidRDefault="002C09DD" w:rsidP="00700274">
            <w:pPr>
              <w:rPr>
                <w:b/>
              </w:rPr>
            </w:pPr>
            <w:r w:rsidRPr="002A490B">
              <w:rPr>
                <w:b/>
              </w:rPr>
              <w:t>Заместитель Генерального директора</w:t>
            </w:r>
            <w:r w:rsidR="00700274" w:rsidRPr="002A490B">
              <w:rPr>
                <w:b/>
              </w:rPr>
              <w:t xml:space="preserve">                   ФГУП «ППП»</w:t>
            </w:r>
          </w:p>
          <w:p w14:paraId="2615D965" w14:textId="77777777" w:rsidR="00700274" w:rsidRPr="002A490B" w:rsidRDefault="00700274" w:rsidP="00700274">
            <w:pPr>
              <w:rPr>
                <w:b/>
              </w:rPr>
            </w:pPr>
          </w:p>
          <w:p w14:paraId="12FB8789" w14:textId="77777777" w:rsidR="002C09DD" w:rsidRPr="002A490B" w:rsidRDefault="002C09DD" w:rsidP="00700274">
            <w:pPr>
              <w:rPr>
                <w:b/>
              </w:rPr>
            </w:pPr>
          </w:p>
          <w:p w14:paraId="0A412965" w14:textId="26E9D0E9" w:rsidR="00821F0C" w:rsidRPr="002A490B" w:rsidRDefault="00700274" w:rsidP="002C09DD">
            <w:pPr>
              <w:ind w:left="317" w:hanging="317"/>
              <w:jc w:val="center"/>
              <w:rPr>
                <w:b/>
              </w:rPr>
            </w:pPr>
            <w:r w:rsidRPr="002A490B">
              <w:rPr>
                <w:b/>
              </w:rPr>
              <w:t xml:space="preserve">_____________________ </w:t>
            </w:r>
            <w:r w:rsidR="002C09DD" w:rsidRPr="002A490B">
              <w:rPr>
                <w:b/>
              </w:rPr>
              <w:t>Э.А. Богданов</w:t>
            </w:r>
          </w:p>
        </w:tc>
      </w:tr>
    </w:tbl>
    <w:p w14:paraId="6753378B" w14:textId="77777777" w:rsidR="002F42F9" w:rsidRDefault="002F42F9" w:rsidP="00A20275">
      <w:pPr>
        <w:shd w:val="clear" w:color="auto" w:fill="FFFFFF"/>
        <w:suppressAutoHyphens w:val="0"/>
        <w:spacing w:after="60"/>
        <w:jc w:val="right"/>
        <w:rPr>
          <w:color w:val="000000"/>
          <w:spacing w:val="-8"/>
          <w:lang w:eastAsia="ru-RU"/>
        </w:rPr>
      </w:pPr>
    </w:p>
    <w:p w14:paraId="7E86C129" w14:textId="77777777" w:rsidR="002F42F9" w:rsidRDefault="002F42F9" w:rsidP="00A20275">
      <w:pPr>
        <w:shd w:val="clear" w:color="auto" w:fill="FFFFFF"/>
        <w:suppressAutoHyphens w:val="0"/>
        <w:spacing w:after="60"/>
        <w:jc w:val="right"/>
        <w:rPr>
          <w:color w:val="000000"/>
          <w:spacing w:val="-8"/>
          <w:lang w:eastAsia="ru-RU"/>
        </w:rPr>
      </w:pPr>
    </w:p>
    <w:p w14:paraId="12AD30CB" w14:textId="77777777" w:rsidR="002F42F9" w:rsidRDefault="002F42F9" w:rsidP="00A20275">
      <w:pPr>
        <w:shd w:val="clear" w:color="auto" w:fill="FFFFFF"/>
        <w:suppressAutoHyphens w:val="0"/>
        <w:spacing w:after="60"/>
        <w:jc w:val="right"/>
        <w:rPr>
          <w:color w:val="000000"/>
          <w:spacing w:val="-8"/>
          <w:lang w:eastAsia="ru-RU"/>
        </w:rPr>
      </w:pPr>
    </w:p>
    <w:p w14:paraId="193588A1" w14:textId="77777777" w:rsidR="002F42F9" w:rsidRDefault="002F42F9" w:rsidP="00A20275">
      <w:pPr>
        <w:shd w:val="clear" w:color="auto" w:fill="FFFFFF"/>
        <w:suppressAutoHyphens w:val="0"/>
        <w:spacing w:after="60"/>
        <w:jc w:val="right"/>
        <w:rPr>
          <w:color w:val="000000"/>
          <w:spacing w:val="-8"/>
          <w:lang w:eastAsia="ru-RU"/>
        </w:rPr>
      </w:pPr>
    </w:p>
    <w:p w14:paraId="35C75AC3" w14:textId="77777777" w:rsidR="002F42F9" w:rsidRDefault="002F42F9" w:rsidP="00A20275">
      <w:pPr>
        <w:shd w:val="clear" w:color="auto" w:fill="FFFFFF"/>
        <w:suppressAutoHyphens w:val="0"/>
        <w:spacing w:after="60"/>
        <w:jc w:val="right"/>
        <w:rPr>
          <w:color w:val="000000"/>
          <w:spacing w:val="-8"/>
          <w:lang w:eastAsia="ru-RU"/>
        </w:rPr>
      </w:pPr>
    </w:p>
    <w:p w14:paraId="3BF1AF40" w14:textId="77777777" w:rsidR="002F42F9" w:rsidRDefault="002F42F9" w:rsidP="00A20275">
      <w:pPr>
        <w:shd w:val="clear" w:color="auto" w:fill="FFFFFF"/>
        <w:suppressAutoHyphens w:val="0"/>
        <w:spacing w:after="60"/>
        <w:jc w:val="right"/>
        <w:rPr>
          <w:color w:val="000000"/>
          <w:spacing w:val="-8"/>
          <w:lang w:eastAsia="ru-RU"/>
        </w:rPr>
      </w:pPr>
    </w:p>
    <w:p w14:paraId="41DCFDDF" w14:textId="77777777" w:rsidR="002F42F9" w:rsidRDefault="002F42F9" w:rsidP="00A20275">
      <w:pPr>
        <w:shd w:val="clear" w:color="auto" w:fill="FFFFFF"/>
        <w:suppressAutoHyphens w:val="0"/>
        <w:spacing w:after="60"/>
        <w:jc w:val="right"/>
        <w:rPr>
          <w:color w:val="000000"/>
          <w:spacing w:val="-8"/>
          <w:lang w:eastAsia="ru-RU"/>
        </w:rPr>
      </w:pPr>
    </w:p>
    <w:p w14:paraId="560422C3" w14:textId="77777777" w:rsidR="002F42F9" w:rsidRDefault="002F42F9" w:rsidP="00A20275">
      <w:pPr>
        <w:shd w:val="clear" w:color="auto" w:fill="FFFFFF"/>
        <w:suppressAutoHyphens w:val="0"/>
        <w:spacing w:after="60"/>
        <w:jc w:val="right"/>
        <w:rPr>
          <w:color w:val="000000"/>
          <w:spacing w:val="-8"/>
          <w:lang w:eastAsia="ru-RU"/>
        </w:rPr>
      </w:pPr>
    </w:p>
    <w:p w14:paraId="1AB94F03" w14:textId="793CFEDE" w:rsidR="00A20275" w:rsidRPr="002A490B" w:rsidRDefault="00A20275" w:rsidP="00A20275">
      <w:pPr>
        <w:shd w:val="clear" w:color="auto" w:fill="FFFFFF"/>
        <w:suppressAutoHyphens w:val="0"/>
        <w:spacing w:after="60"/>
        <w:jc w:val="right"/>
        <w:rPr>
          <w:color w:val="000000"/>
          <w:spacing w:val="-8"/>
          <w:lang w:eastAsia="ru-RU"/>
        </w:rPr>
      </w:pPr>
      <w:r w:rsidRPr="002A490B">
        <w:rPr>
          <w:color w:val="000000"/>
          <w:spacing w:val="-8"/>
          <w:lang w:eastAsia="ru-RU"/>
        </w:rPr>
        <w:t>Приложение № 1</w:t>
      </w:r>
    </w:p>
    <w:p w14:paraId="5218EACC" w14:textId="608AB85D" w:rsidR="00A20275" w:rsidRPr="002A490B" w:rsidRDefault="00A20275" w:rsidP="00A20275">
      <w:pPr>
        <w:shd w:val="clear" w:color="auto" w:fill="FFFFFF"/>
        <w:suppressAutoHyphens w:val="0"/>
        <w:spacing w:after="60"/>
        <w:jc w:val="right"/>
        <w:rPr>
          <w:color w:val="000000"/>
          <w:spacing w:val="-5"/>
          <w:lang w:eastAsia="ru-RU"/>
        </w:rPr>
      </w:pPr>
      <w:r w:rsidRPr="002A490B">
        <w:rPr>
          <w:color w:val="000000"/>
          <w:spacing w:val="-5"/>
          <w:lang w:eastAsia="ru-RU"/>
        </w:rPr>
        <w:t xml:space="preserve">к Договору подряда № </w:t>
      </w:r>
      <w:r w:rsidR="00DB7B75">
        <w:rPr>
          <w:color w:val="000000"/>
          <w:spacing w:val="-5"/>
          <w:lang w:eastAsia="ru-RU"/>
        </w:rPr>
        <w:t>___________</w:t>
      </w:r>
    </w:p>
    <w:p w14:paraId="20F4839B" w14:textId="24A184E6" w:rsidR="00A20275" w:rsidRPr="002A490B" w:rsidRDefault="00A20275" w:rsidP="007277B7">
      <w:pPr>
        <w:shd w:val="clear" w:color="auto" w:fill="FFFFFF"/>
        <w:suppressAutoHyphens w:val="0"/>
        <w:jc w:val="right"/>
        <w:rPr>
          <w:color w:val="000000"/>
          <w:spacing w:val="-4"/>
          <w:lang w:eastAsia="ru-RU"/>
        </w:rPr>
      </w:pPr>
      <w:r w:rsidRPr="002A490B">
        <w:rPr>
          <w:color w:val="000000"/>
          <w:spacing w:val="-7"/>
          <w:lang w:eastAsia="ru-RU"/>
        </w:rPr>
        <w:t>от «</w:t>
      </w:r>
      <w:r w:rsidRPr="002A490B">
        <w:rPr>
          <w:color w:val="000000"/>
          <w:lang w:eastAsia="ru-RU"/>
        </w:rPr>
        <w:t xml:space="preserve">     </w:t>
      </w:r>
      <w:r w:rsidRPr="002A490B">
        <w:rPr>
          <w:color w:val="000000"/>
          <w:spacing w:val="23"/>
          <w:lang w:eastAsia="ru-RU"/>
        </w:rPr>
        <w:t xml:space="preserve">» </w:t>
      </w:r>
      <w:r w:rsidRPr="002A490B">
        <w:rPr>
          <w:color w:val="000000"/>
          <w:spacing w:val="-5"/>
          <w:lang w:eastAsia="ru-RU"/>
        </w:rPr>
        <w:t xml:space="preserve">_______________ </w:t>
      </w:r>
      <w:r w:rsidR="009F57E9" w:rsidRPr="002A490B">
        <w:rPr>
          <w:color w:val="000000"/>
          <w:spacing w:val="23"/>
          <w:lang w:eastAsia="ru-RU"/>
        </w:rPr>
        <w:t>2020</w:t>
      </w:r>
      <w:r w:rsidR="009F57E9" w:rsidRPr="002A490B">
        <w:rPr>
          <w:color w:val="000000"/>
          <w:spacing w:val="-11"/>
          <w:lang w:eastAsia="ru-RU"/>
        </w:rPr>
        <w:t>г</w:t>
      </w:r>
      <w:r w:rsidRPr="002A490B">
        <w:rPr>
          <w:color w:val="000000"/>
          <w:spacing w:val="-11"/>
          <w:lang w:eastAsia="ru-RU"/>
        </w:rPr>
        <w:t>.</w:t>
      </w:r>
      <w:r w:rsidRPr="002A490B">
        <w:rPr>
          <w:color w:val="000000"/>
          <w:spacing w:val="-4"/>
          <w:lang w:eastAsia="ru-RU"/>
        </w:rPr>
        <w:t xml:space="preserve"> </w:t>
      </w:r>
    </w:p>
    <w:p w14:paraId="77B66901" w14:textId="77777777" w:rsidR="002F42F9" w:rsidRDefault="002F42F9" w:rsidP="004B4998">
      <w:pPr>
        <w:shd w:val="clear" w:color="auto" w:fill="FFFFFF"/>
        <w:jc w:val="center"/>
        <w:rPr>
          <w:b/>
          <w:bCs/>
          <w:color w:val="000000"/>
          <w:spacing w:val="-2"/>
        </w:rPr>
      </w:pPr>
    </w:p>
    <w:p w14:paraId="4AE12C2A" w14:textId="77777777" w:rsidR="004B4998" w:rsidRPr="002A490B" w:rsidRDefault="004B4998" w:rsidP="004B4998">
      <w:pPr>
        <w:shd w:val="clear" w:color="auto" w:fill="FFFFFF"/>
        <w:jc w:val="center"/>
        <w:rPr>
          <w:b/>
          <w:bCs/>
          <w:color w:val="000000"/>
          <w:spacing w:val="-2"/>
        </w:rPr>
      </w:pPr>
      <w:r w:rsidRPr="002A490B">
        <w:rPr>
          <w:b/>
          <w:bCs/>
          <w:color w:val="000000"/>
          <w:spacing w:val="-2"/>
        </w:rPr>
        <w:t>ТЕХНИЧЕСКОЕ ЗАДАНИЕ</w:t>
      </w:r>
    </w:p>
    <w:p w14:paraId="63177BCC" w14:textId="77777777" w:rsidR="002A490B" w:rsidRPr="002A490B" w:rsidRDefault="002A490B" w:rsidP="002A490B">
      <w:pPr>
        <w:suppressAutoHyphens w:val="0"/>
        <w:jc w:val="center"/>
        <w:outlineLvl w:val="0"/>
        <w:rPr>
          <w:lang w:eastAsia="ru-RU"/>
        </w:rPr>
      </w:pPr>
      <w:r w:rsidRPr="002A490B">
        <w:rPr>
          <w:lang w:eastAsia="ru-RU"/>
        </w:rPr>
        <w:t xml:space="preserve">на выполнение работ по ремонту помещения </w:t>
      </w:r>
    </w:p>
    <w:p w14:paraId="16F52717" w14:textId="70A2B8D0" w:rsidR="002A490B" w:rsidRPr="002A490B" w:rsidRDefault="002A490B" w:rsidP="002A490B">
      <w:pPr>
        <w:suppressAutoHyphens w:val="0"/>
        <w:jc w:val="center"/>
        <w:outlineLvl w:val="0"/>
        <w:rPr>
          <w:lang w:eastAsia="ru-RU"/>
        </w:rPr>
      </w:pPr>
      <w:r w:rsidRPr="002A490B">
        <w:rPr>
          <w:lang w:eastAsia="ru-RU"/>
        </w:rPr>
        <w:t xml:space="preserve">по адресу </w:t>
      </w:r>
      <w:r w:rsidR="00DB7B75">
        <w:rPr>
          <w:lang w:eastAsia="ru-RU"/>
        </w:rPr>
        <w:t>___________.</w:t>
      </w:r>
    </w:p>
    <w:p w14:paraId="74081EF4" w14:textId="77777777" w:rsidR="002A490B" w:rsidRPr="002A490B" w:rsidRDefault="002A490B" w:rsidP="002A490B">
      <w:pPr>
        <w:ind w:left="567"/>
        <w:jc w:val="both"/>
        <w:rPr>
          <w:color w:val="000000"/>
        </w:rPr>
      </w:pPr>
      <w:r w:rsidRPr="002A490B">
        <w:rPr>
          <w:b/>
          <w:color w:val="000000"/>
          <w:u w:val="single"/>
        </w:rPr>
        <w:t>1.Исходные данные</w:t>
      </w:r>
    </w:p>
    <w:p w14:paraId="76985B31" w14:textId="62F89EF3" w:rsidR="002A490B" w:rsidRPr="002A490B" w:rsidRDefault="002A490B" w:rsidP="002A490B">
      <w:pPr>
        <w:suppressAutoHyphens w:val="0"/>
        <w:autoSpaceDE w:val="0"/>
        <w:jc w:val="both"/>
        <w:rPr>
          <w:color w:val="000000"/>
          <w:lang w:eastAsia="ru-RU"/>
        </w:rPr>
      </w:pPr>
      <w:r w:rsidRPr="002A490B">
        <w:rPr>
          <w:color w:val="000000"/>
          <w:lang w:eastAsia="ru-RU"/>
        </w:rPr>
        <w:t>1.1. Выполнение работ по ремонту помещения по адресу</w:t>
      </w:r>
      <w:proofErr w:type="gramStart"/>
      <w:r w:rsidRPr="002A490B">
        <w:rPr>
          <w:color w:val="000000"/>
          <w:lang w:eastAsia="ru-RU"/>
        </w:rPr>
        <w:t xml:space="preserve"> </w:t>
      </w:r>
      <w:r w:rsidR="00DB7B75">
        <w:rPr>
          <w:color w:val="000000"/>
          <w:lang w:eastAsia="ru-RU"/>
        </w:rPr>
        <w:t>;</w:t>
      </w:r>
      <w:proofErr w:type="gramEnd"/>
      <w:r w:rsidR="00DB7B75">
        <w:rPr>
          <w:color w:val="000000"/>
          <w:lang w:eastAsia="ru-RU"/>
        </w:rPr>
        <w:t>________.</w:t>
      </w:r>
    </w:p>
    <w:p w14:paraId="4DEF5E03" w14:textId="77777777" w:rsidR="002A490B" w:rsidRPr="002A490B" w:rsidRDefault="002A490B" w:rsidP="002A490B">
      <w:pPr>
        <w:suppressAutoHyphens w:val="0"/>
        <w:autoSpaceDE w:val="0"/>
        <w:jc w:val="both"/>
        <w:rPr>
          <w:color w:val="000000"/>
          <w:lang w:eastAsia="ru-RU"/>
        </w:rPr>
      </w:pPr>
      <w:r w:rsidRPr="002A490B">
        <w:rPr>
          <w:color w:val="000000"/>
          <w:lang w:eastAsia="ru-RU"/>
        </w:rPr>
        <w:t>1.2. Заказчик – ФГУП «ППП»</w:t>
      </w:r>
    </w:p>
    <w:p w14:paraId="72F672A0" w14:textId="77777777" w:rsidR="002A490B" w:rsidRPr="002A490B" w:rsidRDefault="002A490B" w:rsidP="002A490B">
      <w:pPr>
        <w:suppressAutoHyphens w:val="0"/>
        <w:jc w:val="both"/>
        <w:rPr>
          <w:color w:val="000000"/>
          <w:lang w:eastAsia="ru-RU"/>
        </w:rPr>
      </w:pPr>
      <w:r w:rsidRPr="002A490B">
        <w:rPr>
          <w:color w:val="000000"/>
          <w:lang w:eastAsia="ru-RU"/>
        </w:rPr>
        <w:t xml:space="preserve">1.3. </w:t>
      </w:r>
      <w:r w:rsidRPr="002A490B">
        <w:rPr>
          <w:bCs/>
          <w:color w:val="000000"/>
          <w:lang w:eastAsia="ru-RU"/>
        </w:rPr>
        <w:t>Порядок сдачи и приемки результатов работ:</w:t>
      </w:r>
      <w:r w:rsidRPr="002A490B">
        <w:rPr>
          <w:color w:val="000000"/>
          <w:lang w:eastAsia="ru-RU"/>
        </w:rPr>
        <w:t xml:space="preserve"> в соответствии с условиями Договора. Подрядчик, по требованию Заказчика, обязан представлять информацию о ходе выполнения работ. </w:t>
      </w:r>
    </w:p>
    <w:p w14:paraId="739866A6" w14:textId="77777777" w:rsidR="002A490B" w:rsidRPr="002A490B" w:rsidRDefault="002A490B" w:rsidP="002A490B">
      <w:pPr>
        <w:suppressAutoHyphens w:val="0"/>
        <w:jc w:val="both"/>
        <w:rPr>
          <w:b/>
          <w:color w:val="000000"/>
          <w:u w:val="single"/>
          <w:lang w:eastAsia="ru-RU"/>
        </w:rPr>
      </w:pPr>
      <w:r w:rsidRPr="002A490B">
        <w:rPr>
          <w:color w:val="000000"/>
          <w:lang w:eastAsia="ru-RU"/>
        </w:rPr>
        <w:tab/>
      </w:r>
      <w:r w:rsidRPr="002A490B">
        <w:rPr>
          <w:b/>
          <w:color w:val="000000"/>
          <w:u w:val="single"/>
          <w:lang w:eastAsia="ru-RU"/>
        </w:rPr>
        <w:t>2.Состав работ</w:t>
      </w:r>
    </w:p>
    <w:tbl>
      <w:tblPr>
        <w:tblW w:w="100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6290"/>
        <w:gridCol w:w="1503"/>
        <w:gridCol w:w="1503"/>
      </w:tblGrid>
      <w:tr w:rsidR="002A490B" w:rsidRPr="002A490B" w14:paraId="325A8A34" w14:textId="77777777" w:rsidTr="004B0216">
        <w:trPr>
          <w:cantSplit/>
          <w:trHeight w:val="712"/>
        </w:trPr>
        <w:tc>
          <w:tcPr>
            <w:tcW w:w="713" w:type="dxa"/>
            <w:tcBorders>
              <w:bottom w:val="single" w:sz="4" w:space="0" w:color="auto"/>
            </w:tcBorders>
            <w:vAlign w:val="center"/>
          </w:tcPr>
          <w:p w14:paraId="73C5E940" w14:textId="77777777" w:rsidR="002A490B" w:rsidRPr="002A490B" w:rsidRDefault="002A490B" w:rsidP="002A490B">
            <w:pPr>
              <w:suppressAutoHyphens w:val="0"/>
              <w:ind w:left="-57" w:right="-57"/>
              <w:jc w:val="center"/>
              <w:rPr>
                <w:b/>
                <w:lang w:eastAsia="ru-RU"/>
              </w:rPr>
            </w:pPr>
            <w:r w:rsidRPr="002A490B">
              <w:rPr>
                <w:b/>
                <w:lang w:eastAsia="ru-RU"/>
              </w:rPr>
              <w:t>№ п/п</w:t>
            </w:r>
          </w:p>
        </w:tc>
        <w:tc>
          <w:tcPr>
            <w:tcW w:w="6290" w:type="dxa"/>
            <w:tcBorders>
              <w:bottom w:val="single" w:sz="4" w:space="0" w:color="auto"/>
            </w:tcBorders>
            <w:vAlign w:val="center"/>
          </w:tcPr>
          <w:p w14:paraId="0A923B2F" w14:textId="77777777" w:rsidR="002A490B" w:rsidRPr="002A490B" w:rsidRDefault="002A490B" w:rsidP="002A490B">
            <w:pPr>
              <w:suppressAutoHyphens w:val="0"/>
              <w:jc w:val="center"/>
              <w:rPr>
                <w:b/>
                <w:lang w:eastAsia="ru-RU"/>
              </w:rPr>
            </w:pPr>
            <w:r w:rsidRPr="002A490B">
              <w:rPr>
                <w:b/>
                <w:lang w:eastAsia="ru-RU"/>
              </w:rPr>
              <w:t>Наименование работ</w:t>
            </w:r>
          </w:p>
        </w:tc>
        <w:tc>
          <w:tcPr>
            <w:tcW w:w="1503" w:type="dxa"/>
            <w:tcBorders>
              <w:bottom w:val="single" w:sz="4" w:space="0" w:color="auto"/>
            </w:tcBorders>
            <w:vAlign w:val="center"/>
          </w:tcPr>
          <w:p w14:paraId="26F5222A" w14:textId="77777777" w:rsidR="002A490B" w:rsidRPr="002A490B" w:rsidRDefault="002A490B" w:rsidP="002A490B">
            <w:pPr>
              <w:suppressAutoHyphens w:val="0"/>
              <w:ind w:left="-57" w:right="-57"/>
              <w:jc w:val="center"/>
              <w:rPr>
                <w:b/>
                <w:lang w:eastAsia="ru-RU"/>
              </w:rPr>
            </w:pPr>
            <w:r w:rsidRPr="002A490B">
              <w:rPr>
                <w:b/>
                <w:lang w:eastAsia="ru-RU"/>
              </w:rPr>
              <w:t>Единица измерения</w:t>
            </w:r>
          </w:p>
        </w:tc>
        <w:tc>
          <w:tcPr>
            <w:tcW w:w="1503" w:type="dxa"/>
            <w:tcBorders>
              <w:bottom w:val="single" w:sz="4" w:space="0" w:color="auto"/>
            </w:tcBorders>
            <w:vAlign w:val="center"/>
          </w:tcPr>
          <w:p w14:paraId="252C5F8E" w14:textId="77777777" w:rsidR="002A490B" w:rsidRPr="002A490B" w:rsidRDefault="002A490B" w:rsidP="002A490B">
            <w:pPr>
              <w:suppressAutoHyphens w:val="0"/>
              <w:ind w:left="-57" w:right="-57"/>
              <w:jc w:val="center"/>
              <w:rPr>
                <w:b/>
                <w:lang w:eastAsia="ru-RU"/>
              </w:rPr>
            </w:pPr>
            <w:r w:rsidRPr="002A490B">
              <w:rPr>
                <w:b/>
                <w:lang w:eastAsia="ru-RU"/>
              </w:rPr>
              <w:t>Количество</w:t>
            </w:r>
          </w:p>
        </w:tc>
      </w:tr>
      <w:tr w:rsidR="002A490B" w:rsidRPr="002A490B" w14:paraId="7F4CC0A8" w14:textId="77777777" w:rsidTr="004B0216">
        <w:trPr>
          <w:cantSplit/>
          <w:trHeight w:val="247"/>
        </w:trPr>
        <w:tc>
          <w:tcPr>
            <w:tcW w:w="713" w:type="dxa"/>
            <w:tcBorders>
              <w:bottom w:val="single" w:sz="4" w:space="0" w:color="auto"/>
            </w:tcBorders>
          </w:tcPr>
          <w:p w14:paraId="5674A888" w14:textId="77777777" w:rsidR="002A490B" w:rsidRPr="002A490B" w:rsidRDefault="002A490B" w:rsidP="002A490B">
            <w:pPr>
              <w:numPr>
                <w:ilvl w:val="0"/>
                <w:numId w:val="21"/>
              </w:numPr>
              <w:suppressAutoHyphens w:val="0"/>
              <w:rPr>
                <w:lang w:eastAsia="ru-RU"/>
              </w:rPr>
            </w:pPr>
          </w:p>
        </w:tc>
        <w:tc>
          <w:tcPr>
            <w:tcW w:w="6290" w:type="dxa"/>
            <w:tcBorders>
              <w:bottom w:val="single" w:sz="4" w:space="0" w:color="auto"/>
            </w:tcBorders>
          </w:tcPr>
          <w:p w14:paraId="547259B9" w14:textId="6E9E4A3F" w:rsidR="002A490B" w:rsidRPr="002A490B" w:rsidRDefault="002A490B" w:rsidP="002A490B">
            <w:pPr>
              <w:tabs>
                <w:tab w:val="left" w:pos="1980"/>
              </w:tabs>
              <w:suppressAutoHyphens w:val="0"/>
              <w:rPr>
                <w:lang w:eastAsia="ru-RU"/>
              </w:rPr>
            </w:pPr>
          </w:p>
        </w:tc>
        <w:tc>
          <w:tcPr>
            <w:tcW w:w="1503" w:type="dxa"/>
            <w:tcBorders>
              <w:bottom w:val="single" w:sz="4" w:space="0" w:color="auto"/>
            </w:tcBorders>
            <w:vAlign w:val="center"/>
          </w:tcPr>
          <w:p w14:paraId="41E8F2C3" w14:textId="73390C6B" w:rsidR="002A490B" w:rsidRPr="002A490B" w:rsidRDefault="002A490B" w:rsidP="002A490B">
            <w:pPr>
              <w:suppressAutoHyphens w:val="0"/>
              <w:jc w:val="center"/>
              <w:rPr>
                <w:lang w:eastAsia="ru-RU"/>
              </w:rPr>
            </w:pPr>
          </w:p>
        </w:tc>
        <w:tc>
          <w:tcPr>
            <w:tcW w:w="1503" w:type="dxa"/>
            <w:tcBorders>
              <w:bottom w:val="single" w:sz="4" w:space="0" w:color="auto"/>
            </w:tcBorders>
            <w:vAlign w:val="center"/>
          </w:tcPr>
          <w:p w14:paraId="20B5F38A" w14:textId="76F6C038" w:rsidR="002A490B" w:rsidRPr="002A490B" w:rsidRDefault="002A490B" w:rsidP="002A490B">
            <w:pPr>
              <w:suppressAutoHyphens w:val="0"/>
              <w:jc w:val="center"/>
              <w:rPr>
                <w:lang w:eastAsia="ru-RU"/>
              </w:rPr>
            </w:pPr>
          </w:p>
        </w:tc>
      </w:tr>
      <w:tr w:rsidR="002A490B" w:rsidRPr="002A490B" w14:paraId="04B4E0FD" w14:textId="77777777" w:rsidTr="004B0216">
        <w:trPr>
          <w:cantSplit/>
          <w:trHeight w:val="247"/>
        </w:trPr>
        <w:tc>
          <w:tcPr>
            <w:tcW w:w="713" w:type="dxa"/>
            <w:tcBorders>
              <w:bottom w:val="single" w:sz="4" w:space="0" w:color="auto"/>
            </w:tcBorders>
          </w:tcPr>
          <w:p w14:paraId="3E87F0D5" w14:textId="77777777" w:rsidR="002A490B" w:rsidRPr="002A490B" w:rsidRDefault="002A490B" w:rsidP="002A490B">
            <w:pPr>
              <w:numPr>
                <w:ilvl w:val="0"/>
                <w:numId w:val="21"/>
              </w:numPr>
              <w:suppressAutoHyphens w:val="0"/>
              <w:rPr>
                <w:lang w:eastAsia="ru-RU"/>
              </w:rPr>
            </w:pPr>
          </w:p>
        </w:tc>
        <w:tc>
          <w:tcPr>
            <w:tcW w:w="6290" w:type="dxa"/>
            <w:tcBorders>
              <w:bottom w:val="single" w:sz="4" w:space="0" w:color="auto"/>
            </w:tcBorders>
          </w:tcPr>
          <w:p w14:paraId="002EE257" w14:textId="42762E24" w:rsidR="002A490B" w:rsidRPr="002A490B" w:rsidRDefault="002A490B" w:rsidP="002A490B">
            <w:pPr>
              <w:suppressAutoHyphens w:val="0"/>
              <w:rPr>
                <w:lang w:eastAsia="ru-RU"/>
              </w:rPr>
            </w:pPr>
          </w:p>
        </w:tc>
        <w:tc>
          <w:tcPr>
            <w:tcW w:w="1503" w:type="dxa"/>
            <w:tcBorders>
              <w:bottom w:val="single" w:sz="4" w:space="0" w:color="auto"/>
            </w:tcBorders>
            <w:vAlign w:val="center"/>
          </w:tcPr>
          <w:p w14:paraId="21ADD79C" w14:textId="3288BAE2" w:rsidR="002A490B" w:rsidRPr="002A490B" w:rsidRDefault="002A490B" w:rsidP="002A490B">
            <w:pPr>
              <w:suppressAutoHyphens w:val="0"/>
              <w:jc w:val="center"/>
              <w:rPr>
                <w:lang w:eastAsia="ru-RU"/>
              </w:rPr>
            </w:pPr>
          </w:p>
        </w:tc>
        <w:tc>
          <w:tcPr>
            <w:tcW w:w="1503" w:type="dxa"/>
            <w:tcBorders>
              <w:bottom w:val="single" w:sz="4" w:space="0" w:color="auto"/>
            </w:tcBorders>
            <w:vAlign w:val="center"/>
          </w:tcPr>
          <w:p w14:paraId="25353166" w14:textId="499349F3" w:rsidR="002A490B" w:rsidRPr="002A490B" w:rsidRDefault="002A490B" w:rsidP="002A490B">
            <w:pPr>
              <w:suppressAutoHyphens w:val="0"/>
              <w:jc w:val="center"/>
              <w:rPr>
                <w:lang w:eastAsia="ru-RU"/>
              </w:rPr>
            </w:pPr>
          </w:p>
        </w:tc>
      </w:tr>
      <w:tr w:rsidR="00254116" w:rsidRPr="002A490B" w14:paraId="51498798" w14:textId="77777777" w:rsidTr="004B0216">
        <w:trPr>
          <w:cantSplit/>
          <w:trHeight w:val="247"/>
        </w:trPr>
        <w:tc>
          <w:tcPr>
            <w:tcW w:w="713" w:type="dxa"/>
            <w:tcBorders>
              <w:bottom w:val="single" w:sz="4" w:space="0" w:color="auto"/>
            </w:tcBorders>
          </w:tcPr>
          <w:p w14:paraId="18EB519F" w14:textId="77777777" w:rsidR="00254116" w:rsidRPr="002A490B" w:rsidRDefault="00254116" w:rsidP="002A490B">
            <w:pPr>
              <w:numPr>
                <w:ilvl w:val="0"/>
                <w:numId w:val="21"/>
              </w:numPr>
              <w:suppressAutoHyphens w:val="0"/>
              <w:rPr>
                <w:lang w:eastAsia="ru-RU"/>
              </w:rPr>
            </w:pPr>
          </w:p>
        </w:tc>
        <w:tc>
          <w:tcPr>
            <w:tcW w:w="6290" w:type="dxa"/>
            <w:tcBorders>
              <w:bottom w:val="single" w:sz="4" w:space="0" w:color="auto"/>
            </w:tcBorders>
          </w:tcPr>
          <w:p w14:paraId="16A6F9B6" w14:textId="024BBA16" w:rsidR="00254116" w:rsidRPr="002A490B" w:rsidRDefault="00254116" w:rsidP="002A490B">
            <w:pPr>
              <w:suppressAutoHyphens w:val="0"/>
              <w:rPr>
                <w:lang w:eastAsia="ru-RU"/>
              </w:rPr>
            </w:pPr>
          </w:p>
        </w:tc>
        <w:tc>
          <w:tcPr>
            <w:tcW w:w="1503" w:type="dxa"/>
            <w:tcBorders>
              <w:bottom w:val="single" w:sz="4" w:space="0" w:color="auto"/>
            </w:tcBorders>
            <w:vAlign w:val="center"/>
          </w:tcPr>
          <w:p w14:paraId="1EC67065" w14:textId="690F12A9" w:rsidR="00254116" w:rsidRPr="002A490B" w:rsidRDefault="00254116" w:rsidP="002A490B">
            <w:pPr>
              <w:suppressAutoHyphens w:val="0"/>
              <w:jc w:val="center"/>
              <w:rPr>
                <w:lang w:eastAsia="ru-RU"/>
              </w:rPr>
            </w:pPr>
          </w:p>
        </w:tc>
        <w:tc>
          <w:tcPr>
            <w:tcW w:w="1503" w:type="dxa"/>
            <w:tcBorders>
              <w:bottom w:val="single" w:sz="4" w:space="0" w:color="auto"/>
            </w:tcBorders>
            <w:vAlign w:val="center"/>
          </w:tcPr>
          <w:p w14:paraId="3DD28BCA" w14:textId="4AD50434" w:rsidR="00254116" w:rsidRPr="002A490B" w:rsidRDefault="00254116" w:rsidP="002A490B">
            <w:pPr>
              <w:suppressAutoHyphens w:val="0"/>
              <w:jc w:val="center"/>
              <w:rPr>
                <w:lang w:eastAsia="ru-RU"/>
              </w:rPr>
            </w:pPr>
          </w:p>
        </w:tc>
      </w:tr>
      <w:tr w:rsidR="00254116" w:rsidRPr="002A490B" w14:paraId="5CDF9596" w14:textId="77777777" w:rsidTr="004B0216">
        <w:trPr>
          <w:cantSplit/>
          <w:trHeight w:val="247"/>
        </w:trPr>
        <w:tc>
          <w:tcPr>
            <w:tcW w:w="713" w:type="dxa"/>
            <w:tcBorders>
              <w:bottom w:val="single" w:sz="4" w:space="0" w:color="auto"/>
            </w:tcBorders>
          </w:tcPr>
          <w:p w14:paraId="6FEA3702" w14:textId="77777777" w:rsidR="00254116" w:rsidRPr="002A490B" w:rsidRDefault="00254116" w:rsidP="002A490B">
            <w:pPr>
              <w:numPr>
                <w:ilvl w:val="0"/>
                <w:numId w:val="21"/>
              </w:numPr>
              <w:suppressAutoHyphens w:val="0"/>
              <w:rPr>
                <w:lang w:eastAsia="ru-RU"/>
              </w:rPr>
            </w:pPr>
          </w:p>
        </w:tc>
        <w:tc>
          <w:tcPr>
            <w:tcW w:w="6290" w:type="dxa"/>
            <w:tcBorders>
              <w:bottom w:val="single" w:sz="4" w:space="0" w:color="auto"/>
            </w:tcBorders>
          </w:tcPr>
          <w:p w14:paraId="074D2B3C" w14:textId="5C96AE7B" w:rsidR="00254116" w:rsidRDefault="00254116" w:rsidP="002A490B">
            <w:pPr>
              <w:suppressAutoHyphens w:val="0"/>
              <w:rPr>
                <w:lang w:eastAsia="ru-RU"/>
              </w:rPr>
            </w:pPr>
          </w:p>
        </w:tc>
        <w:tc>
          <w:tcPr>
            <w:tcW w:w="1503" w:type="dxa"/>
            <w:tcBorders>
              <w:bottom w:val="single" w:sz="4" w:space="0" w:color="auto"/>
            </w:tcBorders>
            <w:vAlign w:val="center"/>
          </w:tcPr>
          <w:p w14:paraId="368058AA" w14:textId="49C66ED5" w:rsidR="00254116" w:rsidRDefault="00254116" w:rsidP="002A490B">
            <w:pPr>
              <w:suppressAutoHyphens w:val="0"/>
              <w:jc w:val="center"/>
              <w:rPr>
                <w:lang w:eastAsia="ru-RU"/>
              </w:rPr>
            </w:pPr>
          </w:p>
        </w:tc>
        <w:tc>
          <w:tcPr>
            <w:tcW w:w="1503" w:type="dxa"/>
            <w:tcBorders>
              <w:bottom w:val="single" w:sz="4" w:space="0" w:color="auto"/>
            </w:tcBorders>
            <w:vAlign w:val="center"/>
          </w:tcPr>
          <w:p w14:paraId="74D6509D" w14:textId="2E2E858E" w:rsidR="00254116" w:rsidRDefault="00254116" w:rsidP="002A490B">
            <w:pPr>
              <w:suppressAutoHyphens w:val="0"/>
              <w:jc w:val="center"/>
              <w:rPr>
                <w:lang w:eastAsia="ru-RU"/>
              </w:rPr>
            </w:pPr>
          </w:p>
        </w:tc>
      </w:tr>
      <w:tr w:rsidR="002A490B" w:rsidRPr="002A490B" w14:paraId="043235A1" w14:textId="77777777" w:rsidTr="00254116">
        <w:trPr>
          <w:cantSplit/>
          <w:trHeight w:val="247"/>
        </w:trPr>
        <w:tc>
          <w:tcPr>
            <w:tcW w:w="713" w:type="dxa"/>
          </w:tcPr>
          <w:p w14:paraId="2A27EF9A" w14:textId="77777777" w:rsidR="002A490B" w:rsidRPr="002A490B" w:rsidRDefault="002A490B" w:rsidP="002A490B">
            <w:pPr>
              <w:numPr>
                <w:ilvl w:val="0"/>
                <w:numId w:val="21"/>
              </w:numPr>
              <w:suppressAutoHyphens w:val="0"/>
              <w:rPr>
                <w:lang w:eastAsia="ru-RU"/>
              </w:rPr>
            </w:pPr>
          </w:p>
        </w:tc>
        <w:tc>
          <w:tcPr>
            <w:tcW w:w="6290" w:type="dxa"/>
          </w:tcPr>
          <w:p w14:paraId="591FA86E" w14:textId="25DD613A" w:rsidR="002A490B" w:rsidRPr="002A490B" w:rsidRDefault="002A490B" w:rsidP="002A490B">
            <w:pPr>
              <w:suppressAutoHyphens w:val="0"/>
              <w:rPr>
                <w:lang w:eastAsia="ru-RU"/>
              </w:rPr>
            </w:pPr>
          </w:p>
        </w:tc>
        <w:tc>
          <w:tcPr>
            <w:tcW w:w="1503" w:type="dxa"/>
            <w:vAlign w:val="center"/>
          </w:tcPr>
          <w:p w14:paraId="2E8D7AB9" w14:textId="5C6B926E" w:rsidR="002A490B" w:rsidRPr="002A490B" w:rsidRDefault="002A490B" w:rsidP="002A490B">
            <w:pPr>
              <w:suppressAutoHyphens w:val="0"/>
              <w:jc w:val="center"/>
              <w:rPr>
                <w:lang w:eastAsia="ru-RU"/>
              </w:rPr>
            </w:pPr>
          </w:p>
        </w:tc>
        <w:tc>
          <w:tcPr>
            <w:tcW w:w="1503" w:type="dxa"/>
            <w:vAlign w:val="center"/>
          </w:tcPr>
          <w:p w14:paraId="04A9E13B" w14:textId="1BB07B01" w:rsidR="002A490B" w:rsidRPr="002A490B" w:rsidRDefault="002A490B" w:rsidP="002A490B">
            <w:pPr>
              <w:suppressAutoHyphens w:val="0"/>
              <w:jc w:val="center"/>
              <w:rPr>
                <w:lang w:eastAsia="ru-RU"/>
              </w:rPr>
            </w:pPr>
          </w:p>
        </w:tc>
      </w:tr>
      <w:tr w:rsidR="00254116" w:rsidRPr="002A490B" w14:paraId="5196BD91" w14:textId="77777777" w:rsidTr="004B0216">
        <w:trPr>
          <w:cantSplit/>
          <w:trHeight w:val="247"/>
        </w:trPr>
        <w:tc>
          <w:tcPr>
            <w:tcW w:w="713" w:type="dxa"/>
            <w:tcBorders>
              <w:bottom w:val="single" w:sz="4" w:space="0" w:color="auto"/>
            </w:tcBorders>
          </w:tcPr>
          <w:p w14:paraId="2D422603" w14:textId="77777777" w:rsidR="00254116" w:rsidRPr="002A490B" w:rsidRDefault="00254116" w:rsidP="002A490B">
            <w:pPr>
              <w:numPr>
                <w:ilvl w:val="0"/>
                <w:numId w:val="21"/>
              </w:numPr>
              <w:suppressAutoHyphens w:val="0"/>
              <w:rPr>
                <w:lang w:eastAsia="ru-RU"/>
              </w:rPr>
            </w:pPr>
          </w:p>
        </w:tc>
        <w:tc>
          <w:tcPr>
            <w:tcW w:w="6290" w:type="dxa"/>
            <w:tcBorders>
              <w:bottom w:val="single" w:sz="4" w:space="0" w:color="auto"/>
            </w:tcBorders>
          </w:tcPr>
          <w:p w14:paraId="5DB91349" w14:textId="56F93675" w:rsidR="00254116" w:rsidRPr="002A490B" w:rsidRDefault="00254116" w:rsidP="002A490B">
            <w:pPr>
              <w:suppressAutoHyphens w:val="0"/>
              <w:rPr>
                <w:lang w:eastAsia="ru-RU"/>
              </w:rPr>
            </w:pPr>
          </w:p>
        </w:tc>
        <w:tc>
          <w:tcPr>
            <w:tcW w:w="1503" w:type="dxa"/>
            <w:tcBorders>
              <w:bottom w:val="single" w:sz="4" w:space="0" w:color="auto"/>
            </w:tcBorders>
            <w:vAlign w:val="center"/>
          </w:tcPr>
          <w:p w14:paraId="2025BB54" w14:textId="2A8BF9C1" w:rsidR="00254116" w:rsidRPr="002A490B" w:rsidRDefault="00254116" w:rsidP="002A490B">
            <w:pPr>
              <w:suppressAutoHyphens w:val="0"/>
              <w:jc w:val="center"/>
              <w:rPr>
                <w:lang w:eastAsia="ru-RU"/>
              </w:rPr>
            </w:pPr>
          </w:p>
        </w:tc>
        <w:tc>
          <w:tcPr>
            <w:tcW w:w="1503" w:type="dxa"/>
            <w:tcBorders>
              <w:bottom w:val="single" w:sz="4" w:space="0" w:color="auto"/>
            </w:tcBorders>
            <w:vAlign w:val="center"/>
          </w:tcPr>
          <w:p w14:paraId="629036E4" w14:textId="38E7AAB0" w:rsidR="00254116" w:rsidRPr="002A490B" w:rsidRDefault="00254116" w:rsidP="002A490B">
            <w:pPr>
              <w:suppressAutoHyphens w:val="0"/>
              <w:jc w:val="center"/>
              <w:rPr>
                <w:lang w:eastAsia="ru-RU"/>
              </w:rPr>
            </w:pPr>
          </w:p>
        </w:tc>
      </w:tr>
      <w:tr w:rsidR="00254116" w:rsidRPr="002A490B" w14:paraId="1CCB4C73" w14:textId="77777777" w:rsidTr="004B0216">
        <w:trPr>
          <w:cantSplit/>
          <w:trHeight w:val="247"/>
        </w:trPr>
        <w:tc>
          <w:tcPr>
            <w:tcW w:w="713" w:type="dxa"/>
            <w:tcBorders>
              <w:bottom w:val="single" w:sz="4" w:space="0" w:color="auto"/>
            </w:tcBorders>
          </w:tcPr>
          <w:p w14:paraId="51EE5A1E" w14:textId="77777777" w:rsidR="00254116" w:rsidRPr="002A490B" w:rsidRDefault="00254116" w:rsidP="002A490B">
            <w:pPr>
              <w:numPr>
                <w:ilvl w:val="0"/>
                <w:numId w:val="21"/>
              </w:numPr>
              <w:suppressAutoHyphens w:val="0"/>
              <w:rPr>
                <w:lang w:eastAsia="ru-RU"/>
              </w:rPr>
            </w:pPr>
          </w:p>
        </w:tc>
        <w:tc>
          <w:tcPr>
            <w:tcW w:w="6290" w:type="dxa"/>
            <w:tcBorders>
              <w:bottom w:val="single" w:sz="4" w:space="0" w:color="auto"/>
            </w:tcBorders>
          </w:tcPr>
          <w:p w14:paraId="40040006" w14:textId="00533634" w:rsidR="00254116" w:rsidRPr="002A490B" w:rsidRDefault="00254116" w:rsidP="002A490B">
            <w:pPr>
              <w:suppressAutoHyphens w:val="0"/>
              <w:rPr>
                <w:lang w:eastAsia="ru-RU"/>
              </w:rPr>
            </w:pPr>
          </w:p>
        </w:tc>
        <w:tc>
          <w:tcPr>
            <w:tcW w:w="1503" w:type="dxa"/>
            <w:tcBorders>
              <w:bottom w:val="single" w:sz="4" w:space="0" w:color="auto"/>
            </w:tcBorders>
            <w:vAlign w:val="center"/>
          </w:tcPr>
          <w:p w14:paraId="7481B8D3" w14:textId="07952904" w:rsidR="00254116" w:rsidRPr="002A490B" w:rsidRDefault="00254116" w:rsidP="002A490B">
            <w:pPr>
              <w:suppressAutoHyphens w:val="0"/>
              <w:jc w:val="center"/>
              <w:rPr>
                <w:lang w:eastAsia="ru-RU"/>
              </w:rPr>
            </w:pPr>
          </w:p>
        </w:tc>
        <w:tc>
          <w:tcPr>
            <w:tcW w:w="1503" w:type="dxa"/>
            <w:tcBorders>
              <w:bottom w:val="single" w:sz="4" w:space="0" w:color="auto"/>
            </w:tcBorders>
            <w:vAlign w:val="center"/>
          </w:tcPr>
          <w:p w14:paraId="2F9C5DE8" w14:textId="31AAFC13" w:rsidR="00254116" w:rsidRPr="002A490B" w:rsidRDefault="00254116" w:rsidP="002A490B">
            <w:pPr>
              <w:suppressAutoHyphens w:val="0"/>
              <w:jc w:val="center"/>
              <w:rPr>
                <w:lang w:eastAsia="ru-RU"/>
              </w:rPr>
            </w:pPr>
          </w:p>
        </w:tc>
      </w:tr>
    </w:tbl>
    <w:p w14:paraId="59201A7E" w14:textId="77777777" w:rsidR="002A490B" w:rsidRPr="002A490B" w:rsidRDefault="002A490B" w:rsidP="002A490B">
      <w:pPr>
        <w:suppressAutoHyphens w:val="0"/>
        <w:rPr>
          <w:b/>
          <w:color w:val="000000"/>
          <w:u w:val="single"/>
          <w:lang w:eastAsia="ru-RU"/>
        </w:rPr>
      </w:pPr>
      <w:r w:rsidRPr="002A490B">
        <w:rPr>
          <w:b/>
          <w:color w:val="000000"/>
          <w:u w:val="single"/>
          <w:lang w:eastAsia="ru-RU"/>
        </w:rPr>
        <w:t>3. Перечень регламентирующих документов.</w:t>
      </w:r>
    </w:p>
    <w:p w14:paraId="3FA539AD" w14:textId="77777777" w:rsidR="002A490B" w:rsidRPr="002A490B" w:rsidRDefault="002A490B" w:rsidP="002A490B">
      <w:pPr>
        <w:suppressAutoHyphens w:val="0"/>
        <w:outlineLvl w:val="0"/>
        <w:rPr>
          <w:color w:val="000000"/>
          <w:lang w:eastAsia="ru-RU"/>
        </w:rPr>
      </w:pPr>
      <w:r w:rsidRPr="002A490B">
        <w:rPr>
          <w:color w:val="000000"/>
          <w:lang w:eastAsia="ru-RU"/>
        </w:rPr>
        <w:t>3.1. СП 71.13330.2017. Свод правил. Изоляционные и отделочные покрытия. Актуализированная редакция СНиП 3.04.01-87;</w:t>
      </w:r>
    </w:p>
    <w:p w14:paraId="40A27CE3" w14:textId="77777777" w:rsidR="002A490B" w:rsidRPr="002A490B" w:rsidRDefault="002A490B" w:rsidP="002A490B">
      <w:pPr>
        <w:suppressAutoHyphens w:val="0"/>
        <w:outlineLvl w:val="0"/>
        <w:rPr>
          <w:color w:val="000000"/>
          <w:lang w:eastAsia="ru-RU"/>
        </w:rPr>
      </w:pPr>
      <w:r w:rsidRPr="002A490B">
        <w:rPr>
          <w:color w:val="000000"/>
          <w:lang w:eastAsia="ru-RU"/>
        </w:rPr>
        <w:t>3.2. СП 76.13330.2016. Свод правил. Электротехнические устройства. Актуализированная редакция СНиП 3.05.06-85;</w:t>
      </w:r>
    </w:p>
    <w:p w14:paraId="349DDE8B" w14:textId="77777777" w:rsidR="002A490B" w:rsidRPr="002A490B" w:rsidRDefault="002A490B" w:rsidP="002A490B">
      <w:pPr>
        <w:suppressAutoHyphens w:val="0"/>
        <w:outlineLvl w:val="0"/>
        <w:rPr>
          <w:color w:val="000000"/>
          <w:lang w:eastAsia="ru-RU"/>
        </w:rPr>
      </w:pPr>
      <w:r w:rsidRPr="002A490B">
        <w:rPr>
          <w:color w:val="000000"/>
          <w:lang w:eastAsia="ru-RU"/>
        </w:rPr>
        <w:t>3.3. Постановление Госстроя России от 17.09.2002 N 123"О принятии строительных норм и правил Российской Федерации "Безопасность труда в строительстве. Часть 2. Строительное производство. СНиП 12-04-2002;</w:t>
      </w:r>
    </w:p>
    <w:p w14:paraId="276F3850" w14:textId="77777777" w:rsidR="002A490B" w:rsidRPr="002A490B" w:rsidRDefault="002A490B" w:rsidP="002A490B">
      <w:pPr>
        <w:suppressAutoHyphens w:val="0"/>
        <w:outlineLvl w:val="0"/>
        <w:rPr>
          <w:color w:val="000000"/>
          <w:lang w:eastAsia="ru-RU"/>
        </w:rPr>
      </w:pPr>
      <w:r w:rsidRPr="002A490B">
        <w:rPr>
          <w:color w:val="000000"/>
          <w:lang w:eastAsia="ru-RU"/>
        </w:rPr>
        <w:t>3.4. ГОСТ 28196-89. Краски водно-дисперсионные. Технические условия.</w:t>
      </w:r>
    </w:p>
    <w:p w14:paraId="70D02947" w14:textId="77777777" w:rsidR="002A490B" w:rsidRPr="002A490B" w:rsidRDefault="002A490B" w:rsidP="002A490B">
      <w:pPr>
        <w:shd w:val="clear" w:color="auto" w:fill="FFFFFF"/>
        <w:tabs>
          <w:tab w:val="left" w:leader="underscore" w:pos="9266"/>
        </w:tabs>
        <w:suppressAutoHyphens w:val="0"/>
        <w:rPr>
          <w:color w:val="000000"/>
          <w:spacing w:val="-3"/>
          <w:lang w:eastAsia="ru-RU"/>
        </w:rPr>
      </w:pPr>
      <w:r w:rsidRPr="002A490B">
        <w:rPr>
          <w:color w:val="000000"/>
          <w:spacing w:val="-3"/>
          <w:lang w:eastAsia="ru-RU"/>
        </w:rPr>
        <w:t>3.5. ГОСТ 12.1.004-91«Пожарная безопасность. Общие требования»;</w:t>
      </w:r>
    </w:p>
    <w:p w14:paraId="4EA1E585" w14:textId="77777777" w:rsidR="002A490B" w:rsidRPr="002A490B" w:rsidRDefault="002A490B" w:rsidP="002A490B">
      <w:pPr>
        <w:suppressAutoHyphens w:val="0"/>
        <w:rPr>
          <w:b/>
          <w:color w:val="000000"/>
          <w:u w:val="single"/>
          <w:lang w:eastAsia="ru-RU"/>
        </w:rPr>
      </w:pPr>
      <w:r w:rsidRPr="002A490B">
        <w:rPr>
          <w:b/>
          <w:color w:val="000000"/>
          <w:u w:val="single"/>
          <w:lang w:eastAsia="ru-RU"/>
        </w:rPr>
        <w:t xml:space="preserve">4. Дополнительные требования. </w:t>
      </w:r>
    </w:p>
    <w:p w14:paraId="33EEFEDA" w14:textId="77777777" w:rsidR="002A490B" w:rsidRPr="002A490B" w:rsidRDefault="002A490B" w:rsidP="002A490B">
      <w:pPr>
        <w:suppressAutoHyphens w:val="0"/>
        <w:rPr>
          <w:color w:val="000000"/>
          <w:lang w:eastAsia="ru-RU"/>
        </w:rPr>
      </w:pPr>
      <w:r w:rsidRPr="002A490B">
        <w:rPr>
          <w:color w:val="000000"/>
          <w:lang w:eastAsia="ru-RU"/>
        </w:rPr>
        <w:t>* До начала производства работ предоставить Заказчику заверенную печатью организации и подписью руководителя копию приказа о назначении производителя работ, ответственного за выполнение работ с действующими удостоверениями по технике безопасности, пожарной безопасности и электробезопасности не ниже 3 группы;</w:t>
      </w:r>
    </w:p>
    <w:p w14:paraId="72B3BB5F" w14:textId="77777777" w:rsidR="002A490B" w:rsidRPr="002A490B" w:rsidRDefault="002A490B" w:rsidP="002A490B">
      <w:pPr>
        <w:suppressAutoHyphens w:val="0"/>
        <w:rPr>
          <w:color w:val="000000"/>
          <w:lang w:eastAsia="ru-RU"/>
        </w:rPr>
      </w:pPr>
      <w:r w:rsidRPr="002A490B">
        <w:rPr>
          <w:color w:val="000000"/>
          <w:lang w:eastAsia="ru-RU"/>
        </w:rPr>
        <w:t>* В случае нарушения отделочных покрытий Подрядчиком в результате проведения работ, произвести их восстановление за свой счёт;</w:t>
      </w:r>
    </w:p>
    <w:p w14:paraId="742824F8" w14:textId="77777777" w:rsidR="002A490B" w:rsidRPr="002A490B" w:rsidRDefault="002A490B" w:rsidP="002A490B">
      <w:pPr>
        <w:suppressAutoHyphens w:val="0"/>
        <w:rPr>
          <w:color w:val="000000"/>
          <w:lang w:eastAsia="ru-RU"/>
        </w:rPr>
      </w:pPr>
      <w:r w:rsidRPr="002A490B">
        <w:rPr>
          <w:color w:val="000000"/>
          <w:lang w:eastAsia="ru-RU"/>
        </w:rPr>
        <w:t>*Подрядчик производит уборку строительного мусора и его последующую утилизацию за счет собственных средств.</w:t>
      </w:r>
    </w:p>
    <w:p w14:paraId="6B583FFF" w14:textId="77777777" w:rsidR="00131E0F" w:rsidRDefault="00131E0F" w:rsidP="002A490B">
      <w:pPr>
        <w:suppressAutoHyphens w:val="0"/>
        <w:rPr>
          <w:color w:val="000000"/>
          <w:lang w:eastAsia="ru-RU"/>
        </w:rPr>
      </w:pPr>
    </w:p>
    <w:p w14:paraId="339BF700" w14:textId="77777777" w:rsidR="00131E0F" w:rsidRDefault="00131E0F" w:rsidP="002A490B">
      <w:pPr>
        <w:suppressAutoHyphens w:val="0"/>
        <w:rPr>
          <w:color w:val="000000"/>
          <w:lang w:eastAsia="ru-RU"/>
        </w:rPr>
      </w:pPr>
    </w:p>
    <w:p w14:paraId="015F7B11" w14:textId="77777777" w:rsidR="00131E0F" w:rsidRDefault="00131E0F" w:rsidP="002A490B">
      <w:pPr>
        <w:suppressAutoHyphens w:val="0"/>
        <w:rPr>
          <w:color w:val="000000"/>
          <w:lang w:eastAsia="ru-RU"/>
        </w:rPr>
      </w:pPr>
    </w:p>
    <w:p w14:paraId="4700FA44" w14:textId="77777777" w:rsidR="00131E0F" w:rsidRDefault="00131E0F" w:rsidP="002A490B">
      <w:pPr>
        <w:suppressAutoHyphens w:val="0"/>
        <w:rPr>
          <w:color w:val="000000"/>
          <w:lang w:eastAsia="ru-RU"/>
        </w:rPr>
      </w:pPr>
    </w:p>
    <w:p w14:paraId="431F28DE" w14:textId="5AB6C9AC" w:rsidR="002A490B" w:rsidRPr="00DE3B90" w:rsidRDefault="002A490B" w:rsidP="002A490B">
      <w:pPr>
        <w:suppressAutoHyphens w:val="0"/>
        <w:rPr>
          <w:color w:val="000000"/>
          <w:lang w:eastAsia="ru-RU"/>
        </w:rPr>
      </w:pPr>
      <w:r w:rsidRPr="00DE3B90">
        <w:rPr>
          <w:color w:val="000000"/>
          <w:lang w:eastAsia="ru-RU"/>
        </w:rPr>
        <w:t>* Гарантийные обязательства Подрядчика на выполненные работы и оборудование</w:t>
      </w:r>
      <w:proofErr w:type="gramStart"/>
      <w:r w:rsidRPr="00DE3B90">
        <w:rPr>
          <w:color w:val="000000"/>
          <w:lang w:eastAsia="ru-RU"/>
        </w:rPr>
        <w:t xml:space="preserve"> </w:t>
      </w:r>
      <w:r w:rsidR="00DB7B75">
        <w:rPr>
          <w:color w:val="000000"/>
          <w:lang w:eastAsia="ru-RU"/>
        </w:rPr>
        <w:t>__</w:t>
      </w:r>
      <w:r w:rsidR="00DE3B90" w:rsidRPr="00DE3B90">
        <w:rPr>
          <w:color w:val="000000"/>
          <w:lang w:eastAsia="ru-RU"/>
        </w:rPr>
        <w:t xml:space="preserve"> </w:t>
      </w:r>
      <w:r w:rsidRPr="00DE3B90">
        <w:rPr>
          <w:color w:val="000000"/>
          <w:lang w:eastAsia="ru-RU"/>
        </w:rPr>
        <w:t>(</w:t>
      </w:r>
      <w:r w:rsidR="00DB7B75">
        <w:rPr>
          <w:color w:val="000000"/>
          <w:lang w:eastAsia="ru-RU"/>
        </w:rPr>
        <w:t>_____</w:t>
      </w:r>
      <w:r w:rsidRPr="00DE3B90">
        <w:rPr>
          <w:color w:val="000000"/>
          <w:lang w:eastAsia="ru-RU"/>
        </w:rPr>
        <w:t xml:space="preserve">) </w:t>
      </w:r>
      <w:proofErr w:type="gramEnd"/>
      <w:r w:rsidRPr="00DE3B90">
        <w:rPr>
          <w:color w:val="000000"/>
          <w:lang w:eastAsia="ru-RU"/>
        </w:rPr>
        <w:t>месяц</w:t>
      </w:r>
      <w:r w:rsidR="00DE3B90" w:rsidRPr="00DE3B90">
        <w:rPr>
          <w:color w:val="000000"/>
          <w:lang w:eastAsia="ru-RU"/>
        </w:rPr>
        <w:t>ев</w:t>
      </w:r>
      <w:r w:rsidRPr="00DE3B90">
        <w:rPr>
          <w:color w:val="000000"/>
          <w:lang w:eastAsia="ru-RU"/>
        </w:rPr>
        <w:t>.</w:t>
      </w:r>
    </w:p>
    <w:p w14:paraId="1D6FA059" w14:textId="12A5E860" w:rsidR="002A490B" w:rsidRPr="002A490B" w:rsidRDefault="002A490B" w:rsidP="002A490B">
      <w:pPr>
        <w:suppressAutoHyphens w:val="0"/>
        <w:rPr>
          <w:color w:val="000000"/>
          <w:lang w:eastAsia="ru-RU"/>
        </w:rPr>
      </w:pPr>
      <w:r w:rsidRPr="00DE3B90">
        <w:rPr>
          <w:color w:val="000000"/>
          <w:lang w:eastAsia="ru-RU"/>
        </w:rPr>
        <w:t>* Срок выполнения работ</w:t>
      </w:r>
      <w:proofErr w:type="gramStart"/>
      <w:r w:rsidRPr="00DE3B90">
        <w:rPr>
          <w:color w:val="000000"/>
          <w:lang w:eastAsia="ru-RU"/>
        </w:rPr>
        <w:t xml:space="preserve"> </w:t>
      </w:r>
      <w:r w:rsidR="00DB7B75">
        <w:rPr>
          <w:color w:val="000000"/>
          <w:lang w:eastAsia="ru-RU"/>
        </w:rPr>
        <w:t>__</w:t>
      </w:r>
      <w:r w:rsidR="00131E0F" w:rsidRPr="00DE3B90">
        <w:rPr>
          <w:color w:val="000000"/>
          <w:lang w:eastAsia="ru-RU"/>
        </w:rPr>
        <w:t xml:space="preserve"> </w:t>
      </w:r>
      <w:r w:rsidRPr="00DE3B90">
        <w:rPr>
          <w:color w:val="000000"/>
          <w:lang w:eastAsia="ru-RU"/>
        </w:rPr>
        <w:t>(</w:t>
      </w:r>
      <w:r w:rsidR="00DB7B75">
        <w:rPr>
          <w:color w:val="000000"/>
          <w:lang w:eastAsia="ru-RU"/>
        </w:rPr>
        <w:t>____</w:t>
      </w:r>
      <w:r w:rsidRPr="00DE3B90">
        <w:rPr>
          <w:color w:val="000000"/>
          <w:lang w:eastAsia="ru-RU"/>
        </w:rPr>
        <w:t xml:space="preserve">) </w:t>
      </w:r>
      <w:proofErr w:type="gramEnd"/>
      <w:r w:rsidRPr="00DE3B90">
        <w:rPr>
          <w:color w:val="000000"/>
          <w:lang w:eastAsia="ru-RU"/>
        </w:rPr>
        <w:t>календарных дн</w:t>
      </w:r>
      <w:r w:rsidR="00131E0F" w:rsidRPr="00DE3B90">
        <w:rPr>
          <w:color w:val="000000"/>
          <w:lang w:eastAsia="ru-RU"/>
        </w:rPr>
        <w:t>я</w:t>
      </w:r>
      <w:r w:rsidRPr="00DE3B90">
        <w:rPr>
          <w:color w:val="000000"/>
          <w:lang w:eastAsia="ru-RU"/>
        </w:rPr>
        <w:t>.</w:t>
      </w:r>
    </w:p>
    <w:p w14:paraId="10F6660A" w14:textId="77777777" w:rsidR="00851A1F" w:rsidRPr="002A490B" w:rsidRDefault="00851A1F" w:rsidP="00851A1F">
      <w:pPr>
        <w:jc w:val="center"/>
        <w:rPr>
          <w:b/>
        </w:rPr>
      </w:pPr>
      <w:r w:rsidRPr="002A490B">
        <w:rPr>
          <w:b/>
        </w:rPr>
        <w:t>Подписи Сторон</w:t>
      </w:r>
    </w:p>
    <w:tbl>
      <w:tblPr>
        <w:tblStyle w:val="af3"/>
        <w:tblpPr w:leftFromText="180" w:rightFromText="180" w:vertAnchor="text" w:horzAnchor="margin"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4621"/>
      </w:tblGrid>
      <w:tr w:rsidR="00851A1F" w:rsidRPr="002A490B" w14:paraId="70F366E5" w14:textId="77777777" w:rsidTr="001332AA">
        <w:tc>
          <w:tcPr>
            <w:tcW w:w="5279" w:type="dxa"/>
          </w:tcPr>
          <w:p w14:paraId="57B54B4C" w14:textId="77777777" w:rsidR="00851A1F" w:rsidRPr="002A490B" w:rsidRDefault="00700274" w:rsidP="001332AA">
            <w:pPr>
              <w:jc w:val="center"/>
              <w:rPr>
                <w:b/>
              </w:rPr>
            </w:pPr>
            <w:r w:rsidRPr="002A490B">
              <w:rPr>
                <w:b/>
              </w:rPr>
              <w:t>Подрядчик</w:t>
            </w:r>
            <w:r w:rsidR="00851A1F" w:rsidRPr="002A490B">
              <w:rPr>
                <w:b/>
              </w:rPr>
              <w:t>:</w:t>
            </w:r>
          </w:p>
          <w:p w14:paraId="4F8E1536" w14:textId="77777777" w:rsidR="000F6BF1" w:rsidRDefault="000F6BF1" w:rsidP="000F6BF1">
            <w:pPr>
              <w:ind w:left="-243" w:hanging="992"/>
              <w:jc w:val="center"/>
              <w:rPr>
                <w:b/>
              </w:rPr>
            </w:pPr>
          </w:p>
          <w:p w14:paraId="01D05942" w14:textId="77777777" w:rsidR="00DB7B75" w:rsidRDefault="00DB7B75" w:rsidP="000F6BF1">
            <w:pPr>
              <w:ind w:left="-243" w:hanging="992"/>
              <w:jc w:val="center"/>
              <w:rPr>
                <w:b/>
              </w:rPr>
            </w:pPr>
          </w:p>
          <w:p w14:paraId="30FCFD2A" w14:textId="77777777" w:rsidR="00DB7B75" w:rsidRDefault="00DB7B75" w:rsidP="000F6BF1">
            <w:pPr>
              <w:ind w:left="-243" w:hanging="992"/>
              <w:jc w:val="center"/>
              <w:rPr>
                <w:b/>
              </w:rPr>
            </w:pPr>
          </w:p>
          <w:p w14:paraId="18D0881E" w14:textId="77777777" w:rsidR="000F6BF1" w:rsidRPr="002A490B" w:rsidRDefault="000F6BF1" w:rsidP="000F6BF1">
            <w:pPr>
              <w:ind w:left="-243" w:hanging="992"/>
              <w:jc w:val="center"/>
              <w:rPr>
                <w:b/>
              </w:rPr>
            </w:pPr>
          </w:p>
          <w:p w14:paraId="07FF3924" w14:textId="57198741" w:rsidR="00851A1F" w:rsidRPr="002A490B" w:rsidRDefault="000F6BF1" w:rsidP="00DB7B75">
            <w:pPr>
              <w:rPr>
                <w:b/>
              </w:rPr>
            </w:pPr>
            <w:r w:rsidRPr="002A490B">
              <w:rPr>
                <w:b/>
              </w:rPr>
              <w:t xml:space="preserve">          __________________</w:t>
            </w:r>
            <w:r w:rsidR="00DB7B75">
              <w:rPr>
                <w:b/>
              </w:rPr>
              <w:t>/_________/</w:t>
            </w:r>
            <w:bookmarkStart w:id="0" w:name="_GoBack"/>
            <w:bookmarkEnd w:id="0"/>
          </w:p>
        </w:tc>
        <w:tc>
          <w:tcPr>
            <w:tcW w:w="4752" w:type="dxa"/>
          </w:tcPr>
          <w:p w14:paraId="653FC60F" w14:textId="77777777" w:rsidR="00700274" w:rsidRPr="002A490B" w:rsidRDefault="00700274" w:rsidP="00700274">
            <w:pPr>
              <w:ind w:left="316"/>
              <w:rPr>
                <w:b/>
              </w:rPr>
            </w:pPr>
            <w:r w:rsidRPr="002A490B">
              <w:rPr>
                <w:b/>
              </w:rPr>
              <w:t xml:space="preserve">                    Заказчик:</w:t>
            </w:r>
          </w:p>
          <w:p w14:paraId="76CB41EE" w14:textId="10E161CD" w:rsidR="002C09DD" w:rsidRPr="002A490B" w:rsidRDefault="002C09DD" w:rsidP="002C09DD">
            <w:pPr>
              <w:rPr>
                <w:b/>
              </w:rPr>
            </w:pPr>
            <w:r w:rsidRPr="002A490B">
              <w:rPr>
                <w:b/>
              </w:rPr>
              <w:t>Заместитель Генерального директора</w:t>
            </w:r>
            <w:r w:rsidR="00022664" w:rsidRPr="002A490B">
              <w:rPr>
                <w:b/>
              </w:rPr>
              <w:t xml:space="preserve"> </w:t>
            </w:r>
            <w:r w:rsidRPr="002A490B">
              <w:rPr>
                <w:b/>
              </w:rPr>
              <w:t>ФГУП «ППП»</w:t>
            </w:r>
          </w:p>
          <w:p w14:paraId="6EAD2E69" w14:textId="77777777" w:rsidR="002C09DD" w:rsidRPr="002A490B" w:rsidRDefault="002C09DD" w:rsidP="002C09DD">
            <w:pPr>
              <w:rPr>
                <w:b/>
              </w:rPr>
            </w:pPr>
          </w:p>
          <w:p w14:paraId="56CF15A5" w14:textId="77777777" w:rsidR="002C09DD" w:rsidRPr="002A490B" w:rsidRDefault="002C09DD" w:rsidP="002C09DD">
            <w:pPr>
              <w:rPr>
                <w:b/>
              </w:rPr>
            </w:pPr>
          </w:p>
          <w:p w14:paraId="270B20BB" w14:textId="559E4240" w:rsidR="00851A1F" w:rsidRPr="002A490B" w:rsidRDefault="00022664" w:rsidP="00700274">
            <w:pPr>
              <w:rPr>
                <w:b/>
              </w:rPr>
            </w:pPr>
            <w:r w:rsidRPr="002A490B">
              <w:rPr>
                <w:b/>
              </w:rPr>
              <w:t>___________________</w:t>
            </w:r>
            <w:r w:rsidR="002C09DD" w:rsidRPr="002A490B">
              <w:rPr>
                <w:b/>
              </w:rPr>
              <w:t>_ Э.А. Богданов</w:t>
            </w:r>
          </w:p>
        </w:tc>
      </w:tr>
    </w:tbl>
    <w:p w14:paraId="5DB309B0" w14:textId="77777777" w:rsidR="00B86238" w:rsidRPr="002A490B" w:rsidRDefault="00B86238" w:rsidP="002A490B">
      <w:pPr>
        <w:suppressAutoHyphens w:val="0"/>
        <w:autoSpaceDE w:val="0"/>
        <w:autoSpaceDN w:val="0"/>
        <w:adjustRightInd w:val="0"/>
        <w:ind w:left="6372" w:firstLine="708"/>
        <w:jc w:val="right"/>
        <w:rPr>
          <w:rFonts w:eastAsia="Calibri"/>
          <w:lang w:eastAsia="en-US"/>
        </w:rPr>
      </w:pPr>
    </w:p>
    <w:sectPr w:rsidR="00B86238" w:rsidRPr="002A490B" w:rsidSect="00A40B45">
      <w:headerReference w:type="default" r:id="rId9"/>
      <w:footerReference w:type="default" r:id="rId10"/>
      <w:footnotePr>
        <w:pos w:val="beneathText"/>
      </w:footnotePr>
      <w:pgSz w:w="11905" w:h="16837"/>
      <w:pgMar w:top="1134" w:right="737"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684D" w14:textId="77777777" w:rsidR="001100B7" w:rsidRDefault="001100B7" w:rsidP="0068335C">
      <w:r>
        <w:separator/>
      </w:r>
    </w:p>
  </w:endnote>
  <w:endnote w:type="continuationSeparator" w:id="0">
    <w:p w14:paraId="7DE22D5C" w14:textId="77777777" w:rsidR="001100B7" w:rsidRDefault="001100B7"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07448"/>
      <w:docPartObj>
        <w:docPartGallery w:val="Page Numbers (Bottom of Page)"/>
        <w:docPartUnique/>
      </w:docPartObj>
    </w:sdtPr>
    <w:sdtEndPr/>
    <w:sdtContent>
      <w:p w14:paraId="337FFBEE" w14:textId="77777777" w:rsidR="00A50AE1" w:rsidRDefault="00A50AE1">
        <w:pPr>
          <w:pStyle w:val="af1"/>
          <w:jc w:val="center"/>
        </w:pPr>
        <w:r>
          <w:rPr>
            <w:noProof/>
          </w:rPr>
          <w:fldChar w:fldCharType="begin"/>
        </w:r>
        <w:r>
          <w:rPr>
            <w:noProof/>
          </w:rPr>
          <w:instrText xml:space="preserve"> PAGE   \* MERGEFORMAT </w:instrText>
        </w:r>
        <w:r>
          <w:rPr>
            <w:noProof/>
          </w:rPr>
          <w:fldChar w:fldCharType="separate"/>
        </w:r>
        <w:r w:rsidR="00DB7B75">
          <w:rPr>
            <w:noProof/>
          </w:rPr>
          <w:t>4</w:t>
        </w:r>
        <w:r>
          <w:rPr>
            <w:noProof/>
          </w:rPr>
          <w:fldChar w:fldCharType="end"/>
        </w:r>
      </w:p>
    </w:sdtContent>
  </w:sdt>
  <w:p w14:paraId="4FF0976D" w14:textId="77777777" w:rsidR="00A50AE1" w:rsidRDefault="00A50AE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09242" w14:textId="77777777" w:rsidR="001100B7" w:rsidRDefault="001100B7" w:rsidP="0068335C">
      <w:r>
        <w:separator/>
      </w:r>
    </w:p>
  </w:footnote>
  <w:footnote w:type="continuationSeparator" w:id="0">
    <w:p w14:paraId="7244835A" w14:textId="77777777" w:rsidR="001100B7" w:rsidRDefault="001100B7"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7C64" w14:textId="77777777" w:rsidR="00A50AE1" w:rsidRDefault="00A50AE1">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06"/>
    <w:multiLevelType w:val="singleLevel"/>
    <w:tmpl w:val="00000006"/>
    <w:name w:val="WW8Num13"/>
    <w:lvl w:ilvl="0">
      <w:start w:val="1"/>
      <w:numFmt w:val="decimal"/>
      <w:lvlText w:val="%1."/>
      <w:lvlJc w:val="left"/>
      <w:pPr>
        <w:tabs>
          <w:tab w:val="num" w:pos="0"/>
        </w:tabs>
        <w:ind w:left="927" w:hanging="360"/>
      </w:pPr>
      <w:rPr>
        <w:rFonts w:hint="default"/>
      </w:rPr>
    </w:lvl>
  </w:abstractNum>
  <w:abstractNum w:abstractNumId="6">
    <w:nsid w:val="03771836"/>
    <w:multiLevelType w:val="hybridMultilevel"/>
    <w:tmpl w:val="6906AD06"/>
    <w:lvl w:ilvl="0" w:tplc="685AB0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17A257A"/>
    <w:multiLevelType w:val="hybridMultilevel"/>
    <w:tmpl w:val="620A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C5BA3"/>
    <w:multiLevelType w:val="hybridMultilevel"/>
    <w:tmpl w:val="F148F284"/>
    <w:lvl w:ilvl="0" w:tplc="3CFE5B6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0A2200"/>
    <w:multiLevelType w:val="hybridMultilevel"/>
    <w:tmpl w:val="7D10369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391C07"/>
    <w:multiLevelType w:val="hybridMultilevel"/>
    <w:tmpl w:val="17B60830"/>
    <w:lvl w:ilvl="0" w:tplc="FF5617B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40F0F06"/>
    <w:multiLevelType w:val="hybridMultilevel"/>
    <w:tmpl w:val="414453CA"/>
    <w:lvl w:ilvl="0" w:tplc="C592E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0C6F82"/>
    <w:multiLevelType w:val="hybridMultilevel"/>
    <w:tmpl w:val="87B23C18"/>
    <w:lvl w:ilvl="0" w:tplc="1F102B54">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718D7"/>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5D5540"/>
    <w:multiLevelType w:val="singleLevel"/>
    <w:tmpl w:val="D4A670E8"/>
    <w:lvl w:ilvl="0">
      <w:start w:val="1"/>
      <w:numFmt w:val="decimal"/>
      <w:lvlText w:val="%1."/>
      <w:lvlJc w:val="left"/>
      <w:pPr>
        <w:tabs>
          <w:tab w:val="num" w:pos="501"/>
        </w:tabs>
        <w:ind w:left="501" w:hanging="360"/>
      </w:pPr>
      <w:rPr>
        <w:sz w:val="20"/>
        <w:szCs w:val="20"/>
      </w:rPr>
    </w:lvl>
  </w:abstractNum>
  <w:abstractNum w:abstractNumId="18">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60BEA"/>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200DB0"/>
    <w:multiLevelType w:val="hybridMultilevel"/>
    <w:tmpl w:val="7D4A0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4"/>
  </w:num>
  <w:num w:numId="8">
    <w:abstractNumId w:val="11"/>
  </w:num>
  <w:num w:numId="9">
    <w:abstractNumId w:val="7"/>
  </w:num>
  <w:num w:numId="10">
    <w:abstractNumId w:val="18"/>
  </w:num>
  <w:num w:numId="11">
    <w:abstractNumId w:val="19"/>
  </w:num>
  <w:num w:numId="12">
    <w:abstractNumId w:val="6"/>
  </w:num>
  <w:num w:numId="13">
    <w:abstractNumId w:val="16"/>
  </w:num>
  <w:num w:numId="14">
    <w:abstractNumId w:val="13"/>
  </w:num>
  <w:num w:numId="15">
    <w:abstractNumId w:val="15"/>
  </w:num>
  <w:num w:numId="16">
    <w:abstractNumId w:val="20"/>
  </w:num>
  <w:num w:numId="17">
    <w:abstractNumId w:val="9"/>
  </w:num>
  <w:num w:numId="18">
    <w:abstractNumId w:val="8"/>
  </w:num>
  <w:num w:numId="19">
    <w:abstractNumId w:val="12"/>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B6"/>
    <w:rsid w:val="00000FE2"/>
    <w:rsid w:val="000012AD"/>
    <w:rsid w:val="00002734"/>
    <w:rsid w:val="000032A5"/>
    <w:rsid w:val="00010B9D"/>
    <w:rsid w:val="00022664"/>
    <w:rsid w:val="000315C0"/>
    <w:rsid w:val="00033632"/>
    <w:rsid w:val="000372C2"/>
    <w:rsid w:val="00041228"/>
    <w:rsid w:val="000438B7"/>
    <w:rsid w:val="00047133"/>
    <w:rsid w:val="00055D13"/>
    <w:rsid w:val="00076AAA"/>
    <w:rsid w:val="0008178B"/>
    <w:rsid w:val="00085C5F"/>
    <w:rsid w:val="000861A3"/>
    <w:rsid w:val="0008681D"/>
    <w:rsid w:val="00096086"/>
    <w:rsid w:val="000A1337"/>
    <w:rsid w:val="000A153E"/>
    <w:rsid w:val="000A15E2"/>
    <w:rsid w:val="000A4CE4"/>
    <w:rsid w:val="000B148D"/>
    <w:rsid w:val="000B292F"/>
    <w:rsid w:val="000B2AFE"/>
    <w:rsid w:val="000B3E18"/>
    <w:rsid w:val="000B444E"/>
    <w:rsid w:val="000C385F"/>
    <w:rsid w:val="000C41D6"/>
    <w:rsid w:val="000D7278"/>
    <w:rsid w:val="000D7FAF"/>
    <w:rsid w:val="000E12CD"/>
    <w:rsid w:val="000F6BF1"/>
    <w:rsid w:val="0010066B"/>
    <w:rsid w:val="001007C6"/>
    <w:rsid w:val="0010174C"/>
    <w:rsid w:val="00106D80"/>
    <w:rsid w:val="001100B7"/>
    <w:rsid w:val="00111BB9"/>
    <w:rsid w:val="001147B8"/>
    <w:rsid w:val="00114905"/>
    <w:rsid w:val="0012015A"/>
    <w:rsid w:val="001207E1"/>
    <w:rsid w:val="0012179D"/>
    <w:rsid w:val="00122B29"/>
    <w:rsid w:val="00126048"/>
    <w:rsid w:val="00126C60"/>
    <w:rsid w:val="00131E0F"/>
    <w:rsid w:val="001332AA"/>
    <w:rsid w:val="00136AF5"/>
    <w:rsid w:val="001456A3"/>
    <w:rsid w:val="00147DAE"/>
    <w:rsid w:val="001627EB"/>
    <w:rsid w:val="00164ECE"/>
    <w:rsid w:val="00167AEF"/>
    <w:rsid w:val="001751CC"/>
    <w:rsid w:val="001755EE"/>
    <w:rsid w:val="001823C9"/>
    <w:rsid w:val="0019199D"/>
    <w:rsid w:val="00193CFA"/>
    <w:rsid w:val="001C016F"/>
    <w:rsid w:val="001C0D32"/>
    <w:rsid w:val="001C40AD"/>
    <w:rsid w:val="001C597B"/>
    <w:rsid w:val="001C7AA9"/>
    <w:rsid w:val="001D11E8"/>
    <w:rsid w:val="001D6F51"/>
    <w:rsid w:val="001D7F7F"/>
    <w:rsid w:val="001E0141"/>
    <w:rsid w:val="001E3647"/>
    <w:rsid w:val="001F1630"/>
    <w:rsid w:val="001F4F31"/>
    <w:rsid w:val="00201EFD"/>
    <w:rsid w:val="002021C5"/>
    <w:rsid w:val="00216A55"/>
    <w:rsid w:val="00216C77"/>
    <w:rsid w:val="002221C3"/>
    <w:rsid w:val="00223736"/>
    <w:rsid w:val="00232EB9"/>
    <w:rsid w:val="00234168"/>
    <w:rsid w:val="00237CA7"/>
    <w:rsid w:val="00254116"/>
    <w:rsid w:val="00254343"/>
    <w:rsid w:val="0026551C"/>
    <w:rsid w:val="00275BF8"/>
    <w:rsid w:val="00287D69"/>
    <w:rsid w:val="002978A1"/>
    <w:rsid w:val="002A490B"/>
    <w:rsid w:val="002A533C"/>
    <w:rsid w:val="002B1163"/>
    <w:rsid w:val="002B165A"/>
    <w:rsid w:val="002B72E3"/>
    <w:rsid w:val="002C09DD"/>
    <w:rsid w:val="002C14AA"/>
    <w:rsid w:val="002C4340"/>
    <w:rsid w:val="002C6866"/>
    <w:rsid w:val="002C7CCA"/>
    <w:rsid w:val="002E45A6"/>
    <w:rsid w:val="002E796B"/>
    <w:rsid w:val="002F42F9"/>
    <w:rsid w:val="002F7BDA"/>
    <w:rsid w:val="00306187"/>
    <w:rsid w:val="00314DD1"/>
    <w:rsid w:val="00324392"/>
    <w:rsid w:val="00327EB6"/>
    <w:rsid w:val="003474F5"/>
    <w:rsid w:val="00347CFB"/>
    <w:rsid w:val="0035381D"/>
    <w:rsid w:val="00357715"/>
    <w:rsid w:val="00366FEC"/>
    <w:rsid w:val="0037699C"/>
    <w:rsid w:val="00380F9F"/>
    <w:rsid w:val="00386A38"/>
    <w:rsid w:val="00386EFE"/>
    <w:rsid w:val="003925A4"/>
    <w:rsid w:val="00393EFE"/>
    <w:rsid w:val="0039605E"/>
    <w:rsid w:val="003A3CC7"/>
    <w:rsid w:val="003A585F"/>
    <w:rsid w:val="003B1C08"/>
    <w:rsid w:val="003B4B9A"/>
    <w:rsid w:val="003B7456"/>
    <w:rsid w:val="003B7C85"/>
    <w:rsid w:val="003C5C7A"/>
    <w:rsid w:val="003C6AEC"/>
    <w:rsid w:val="003D598F"/>
    <w:rsid w:val="003D6E11"/>
    <w:rsid w:val="003E1993"/>
    <w:rsid w:val="003E29A9"/>
    <w:rsid w:val="003E2AA8"/>
    <w:rsid w:val="003E78B7"/>
    <w:rsid w:val="003F126D"/>
    <w:rsid w:val="003F7788"/>
    <w:rsid w:val="004011B2"/>
    <w:rsid w:val="004030DB"/>
    <w:rsid w:val="00411818"/>
    <w:rsid w:val="00414FEC"/>
    <w:rsid w:val="00424975"/>
    <w:rsid w:val="00432FA5"/>
    <w:rsid w:val="00435BF5"/>
    <w:rsid w:val="00437438"/>
    <w:rsid w:val="004438A5"/>
    <w:rsid w:val="004471A2"/>
    <w:rsid w:val="00447734"/>
    <w:rsid w:val="0046046B"/>
    <w:rsid w:val="004708F1"/>
    <w:rsid w:val="00474124"/>
    <w:rsid w:val="00476415"/>
    <w:rsid w:val="004805CB"/>
    <w:rsid w:val="004909D7"/>
    <w:rsid w:val="004B028D"/>
    <w:rsid w:val="004B4998"/>
    <w:rsid w:val="004C64AC"/>
    <w:rsid w:val="004C7744"/>
    <w:rsid w:val="004D13A5"/>
    <w:rsid w:val="004D25F1"/>
    <w:rsid w:val="004D5C5C"/>
    <w:rsid w:val="004E1E9F"/>
    <w:rsid w:val="004E1F1A"/>
    <w:rsid w:val="004F01BB"/>
    <w:rsid w:val="004F02C9"/>
    <w:rsid w:val="00501CBE"/>
    <w:rsid w:val="00505660"/>
    <w:rsid w:val="0050764A"/>
    <w:rsid w:val="00511203"/>
    <w:rsid w:val="0051659D"/>
    <w:rsid w:val="00517172"/>
    <w:rsid w:val="005209DA"/>
    <w:rsid w:val="00526F42"/>
    <w:rsid w:val="005429C0"/>
    <w:rsid w:val="0054457D"/>
    <w:rsid w:val="00546859"/>
    <w:rsid w:val="00546C90"/>
    <w:rsid w:val="00552D0C"/>
    <w:rsid w:val="00554D33"/>
    <w:rsid w:val="005574FE"/>
    <w:rsid w:val="00562334"/>
    <w:rsid w:val="00566DC6"/>
    <w:rsid w:val="0057116A"/>
    <w:rsid w:val="00576C88"/>
    <w:rsid w:val="00576D63"/>
    <w:rsid w:val="00583289"/>
    <w:rsid w:val="005860BD"/>
    <w:rsid w:val="0058729A"/>
    <w:rsid w:val="005A05F9"/>
    <w:rsid w:val="005A48A9"/>
    <w:rsid w:val="005B1447"/>
    <w:rsid w:val="005B1F45"/>
    <w:rsid w:val="005B6047"/>
    <w:rsid w:val="005B732A"/>
    <w:rsid w:val="005C2B20"/>
    <w:rsid w:val="005D5F18"/>
    <w:rsid w:val="005D6DD9"/>
    <w:rsid w:val="005E11C7"/>
    <w:rsid w:val="005E48ED"/>
    <w:rsid w:val="005E6F2B"/>
    <w:rsid w:val="0060232C"/>
    <w:rsid w:val="00611EE7"/>
    <w:rsid w:val="00620ED1"/>
    <w:rsid w:val="00622A78"/>
    <w:rsid w:val="006257F1"/>
    <w:rsid w:val="00632E05"/>
    <w:rsid w:val="00645B55"/>
    <w:rsid w:val="00650F90"/>
    <w:rsid w:val="00660EB1"/>
    <w:rsid w:val="006644D0"/>
    <w:rsid w:val="00664D45"/>
    <w:rsid w:val="0066674C"/>
    <w:rsid w:val="00670290"/>
    <w:rsid w:val="0067256D"/>
    <w:rsid w:val="00674B0C"/>
    <w:rsid w:val="006753D7"/>
    <w:rsid w:val="0068335C"/>
    <w:rsid w:val="0068626A"/>
    <w:rsid w:val="006864B1"/>
    <w:rsid w:val="00695019"/>
    <w:rsid w:val="00696A12"/>
    <w:rsid w:val="006A0868"/>
    <w:rsid w:val="006B1596"/>
    <w:rsid w:val="006D01EC"/>
    <w:rsid w:val="006E090F"/>
    <w:rsid w:val="006E092A"/>
    <w:rsid w:val="006E25E8"/>
    <w:rsid w:val="006E4ABA"/>
    <w:rsid w:val="006F4EAB"/>
    <w:rsid w:val="006F56A6"/>
    <w:rsid w:val="006F7E9D"/>
    <w:rsid w:val="00700274"/>
    <w:rsid w:val="00704CCF"/>
    <w:rsid w:val="00710638"/>
    <w:rsid w:val="007134B2"/>
    <w:rsid w:val="00714FF5"/>
    <w:rsid w:val="007159F4"/>
    <w:rsid w:val="00716E8B"/>
    <w:rsid w:val="00720085"/>
    <w:rsid w:val="00721EF8"/>
    <w:rsid w:val="0072332A"/>
    <w:rsid w:val="00723A85"/>
    <w:rsid w:val="007277B7"/>
    <w:rsid w:val="0073590C"/>
    <w:rsid w:val="007378AA"/>
    <w:rsid w:val="00737B69"/>
    <w:rsid w:val="00745D91"/>
    <w:rsid w:val="00751C7B"/>
    <w:rsid w:val="00755EA4"/>
    <w:rsid w:val="0077633E"/>
    <w:rsid w:val="00777DD5"/>
    <w:rsid w:val="007A41B3"/>
    <w:rsid w:val="007B42EA"/>
    <w:rsid w:val="007B5CBC"/>
    <w:rsid w:val="007B661F"/>
    <w:rsid w:val="007B73F8"/>
    <w:rsid w:val="007D07A1"/>
    <w:rsid w:val="007E3529"/>
    <w:rsid w:val="00801E54"/>
    <w:rsid w:val="008035F7"/>
    <w:rsid w:val="008060C9"/>
    <w:rsid w:val="00806FF6"/>
    <w:rsid w:val="00813C59"/>
    <w:rsid w:val="00821F0C"/>
    <w:rsid w:val="00825F7B"/>
    <w:rsid w:val="00831969"/>
    <w:rsid w:val="00843D08"/>
    <w:rsid w:val="00846FE8"/>
    <w:rsid w:val="00851A1F"/>
    <w:rsid w:val="008619D0"/>
    <w:rsid w:val="00864C06"/>
    <w:rsid w:val="008714B5"/>
    <w:rsid w:val="00874C88"/>
    <w:rsid w:val="0087668E"/>
    <w:rsid w:val="00876CB5"/>
    <w:rsid w:val="008809AE"/>
    <w:rsid w:val="00883079"/>
    <w:rsid w:val="008831BA"/>
    <w:rsid w:val="0088453B"/>
    <w:rsid w:val="00890E64"/>
    <w:rsid w:val="008911F8"/>
    <w:rsid w:val="00894A4C"/>
    <w:rsid w:val="008A4BB7"/>
    <w:rsid w:val="008A74A2"/>
    <w:rsid w:val="008B01C6"/>
    <w:rsid w:val="008C2E98"/>
    <w:rsid w:val="008C574B"/>
    <w:rsid w:val="008D229C"/>
    <w:rsid w:val="008D23E1"/>
    <w:rsid w:val="008D4241"/>
    <w:rsid w:val="008E6184"/>
    <w:rsid w:val="008F38C9"/>
    <w:rsid w:val="00902FB8"/>
    <w:rsid w:val="0090501A"/>
    <w:rsid w:val="009069CF"/>
    <w:rsid w:val="00916F37"/>
    <w:rsid w:val="00917E1A"/>
    <w:rsid w:val="00930B12"/>
    <w:rsid w:val="00932CED"/>
    <w:rsid w:val="00932DF0"/>
    <w:rsid w:val="00932E60"/>
    <w:rsid w:val="00933A5B"/>
    <w:rsid w:val="00941BEB"/>
    <w:rsid w:val="009443B7"/>
    <w:rsid w:val="009505B3"/>
    <w:rsid w:val="00950C05"/>
    <w:rsid w:val="009723A8"/>
    <w:rsid w:val="0097302E"/>
    <w:rsid w:val="00974592"/>
    <w:rsid w:val="0098502A"/>
    <w:rsid w:val="009850B4"/>
    <w:rsid w:val="009933B6"/>
    <w:rsid w:val="0099751A"/>
    <w:rsid w:val="009A0213"/>
    <w:rsid w:val="009A4877"/>
    <w:rsid w:val="009A75C1"/>
    <w:rsid w:val="009D4037"/>
    <w:rsid w:val="009E36FA"/>
    <w:rsid w:val="009E3985"/>
    <w:rsid w:val="009E3D45"/>
    <w:rsid w:val="009E560D"/>
    <w:rsid w:val="009E571C"/>
    <w:rsid w:val="009F2F1E"/>
    <w:rsid w:val="009F57E9"/>
    <w:rsid w:val="009F6C41"/>
    <w:rsid w:val="009F7EE9"/>
    <w:rsid w:val="00A01A69"/>
    <w:rsid w:val="00A04917"/>
    <w:rsid w:val="00A15686"/>
    <w:rsid w:val="00A20275"/>
    <w:rsid w:val="00A20991"/>
    <w:rsid w:val="00A23C10"/>
    <w:rsid w:val="00A27966"/>
    <w:rsid w:val="00A360EE"/>
    <w:rsid w:val="00A365C3"/>
    <w:rsid w:val="00A40B45"/>
    <w:rsid w:val="00A44F42"/>
    <w:rsid w:val="00A50AE1"/>
    <w:rsid w:val="00A511D8"/>
    <w:rsid w:val="00A53E55"/>
    <w:rsid w:val="00A54F86"/>
    <w:rsid w:val="00A5760D"/>
    <w:rsid w:val="00A63F5E"/>
    <w:rsid w:val="00A6475A"/>
    <w:rsid w:val="00A653E6"/>
    <w:rsid w:val="00A743C0"/>
    <w:rsid w:val="00A804DE"/>
    <w:rsid w:val="00A86245"/>
    <w:rsid w:val="00A8675B"/>
    <w:rsid w:val="00A9042A"/>
    <w:rsid w:val="00A94C70"/>
    <w:rsid w:val="00A9658C"/>
    <w:rsid w:val="00AA69C7"/>
    <w:rsid w:val="00AB1B27"/>
    <w:rsid w:val="00AB2C6F"/>
    <w:rsid w:val="00AB37D5"/>
    <w:rsid w:val="00AC11FC"/>
    <w:rsid w:val="00AC2304"/>
    <w:rsid w:val="00AC408B"/>
    <w:rsid w:val="00AC7035"/>
    <w:rsid w:val="00AD4D8D"/>
    <w:rsid w:val="00AD6E55"/>
    <w:rsid w:val="00AE4ED8"/>
    <w:rsid w:val="00AF3E90"/>
    <w:rsid w:val="00B047DB"/>
    <w:rsid w:val="00B06470"/>
    <w:rsid w:val="00B07B5D"/>
    <w:rsid w:val="00B114F9"/>
    <w:rsid w:val="00B14859"/>
    <w:rsid w:val="00B250AB"/>
    <w:rsid w:val="00B36E94"/>
    <w:rsid w:val="00B47EEE"/>
    <w:rsid w:val="00B50D59"/>
    <w:rsid w:val="00B511F2"/>
    <w:rsid w:val="00B546F6"/>
    <w:rsid w:val="00B54728"/>
    <w:rsid w:val="00B550F8"/>
    <w:rsid w:val="00B60E2A"/>
    <w:rsid w:val="00B62C2F"/>
    <w:rsid w:val="00B6516A"/>
    <w:rsid w:val="00B672FE"/>
    <w:rsid w:val="00B67C12"/>
    <w:rsid w:val="00B72881"/>
    <w:rsid w:val="00B810FE"/>
    <w:rsid w:val="00B81F88"/>
    <w:rsid w:val="00B84D97"/>
    <w:rsid w:val="00B86238"/>
    <w:rsid w:val="00B87264"/>
    <w:rsid w:val="00B9297B"/>
    <w:rsid w:val="00B96332"/>
    <w:rsid w:val="00BA0AA6"/>
    <w:rsid w:val="00BA3E89"/>
    <w:rsid w:val="00BB5D88"/>
    <w:rsid w:val="00BC43D0"/>
    <w:rsid w:val="00BE2CF1"/>
    <w:rsid w:val="00BF027F"/>
    <w:rsid w:val="00BF15D5"/>
    <w:rsid w:val="00BF1769"/>
    <w:rsid w:val="00BF22B0"/>
    <w:rsid w:val="00BF36B7"/>
    <w:rsid w:val="00BF5428"/>
    <w:rsid w:val="00C03BA1"/>
    <w:rsid w:val="00C11042"/>
    <w:rsid w:val="00C21DD8"/>
    <w:rsid w:val="00C24089"/>
    <w:rsid w:val="00C30EFF"/>
    <w:rsid w:val="00C42AA9"/>
    <w:rsid w:val="00C42B24"/>
    <w:rsid w:val="00C714C9"/>
    <w:rsid w:val="00C7196D"/>
    <w:rsid w:val="00C72456"/>
    <w:rsid w:val="00C73E71"/>
    <w:rsid w:val="00C82F4D"/>
    <w:rsid w:val="00C97F52"/>
    <w:rsid w:val="00CA4FF7"/>
    <w:rsid w:val="00CB0FFA"/>
    <w:rsid w:val="00CB1621"/>
    <w:rsid w:val="00CB537D"/>
    <w:rsid w:val="00CC4F47"/>
    <w:rsid w:val="00CD1538"/>
    <w:rsid w:val="00CD28B4"/>
    <w:rsid w:val="00CD5403"/>
    <w:rsid w:val="00CD6C14"/>
    <w:rsid w:val="00CE256E"/>
    <w:rsid w:val="00CE4CFB"/>
    <w:rsid w:val="00CE7C80"/>
    <w:rsid w:val="00CE7E98"/>
    <w:rsid w:val="00CF06B7"/>
    <w:rsid w:val="00CF1A59"/>
    <w:rsid w:val="00CF3A6B"/>
    <w:rsid w:val="00D0429B"/>
    <w:rsid w:val="00D10C90"/>
    <w:rsid w:val="00D1705B"/>
    <w:rsid w:val="00D31AD4"/>
    <w:rsid w:val="00D329FF"/>
    <w:rsid w:val="00D37867"/>
    <w:rsid w:val="00D403EF"/>
    <w:rsid w:val="00D47ED8"/>
    <w:rsid w:val="00D50F38"/>
    <w:rsid w:val="00D60172"/>
    <w:rsid w:val="00D645FB"/>
    <w:rsid w:val="00D67815"/>
    <w:rsid w:val="00D72AC0"/>
    <w:rsid w:val="00D77FB8"/>
    <w:rsid w:val="00D84427"/>
    <w:rsid w:val="00D85B0C"/>
    <w:rsid w:val="00D87015"/>
    <w:rsid w:val="00D92A5A"/>
    <w:rsid w:val="00D94379"/>
    <w:rsid w:val="00D96D2B"/>
    <w:rsid w:val="00DA0079"/>
    <w:rsid w:val="00DA2301"/>
    <w:rsid w:val="00DA42D4"/>
    <w:rsid w:val="00DA7719"/>
    <w:rsid w:val="00DA7F0B"/>
    <w:rsid w:val="00DB5915"/>
    <w:rsid w:val="00DB7B75"/>
    <w:rsid w:val="00DC0103"/>
    <w:rsid w:val="00DC1599"/>
    <w:rsid w:val="00DC5E5D"/>
    <w:rsid w:val="00DC67F4"/>
    <w:rsid w:val="00DE3B90"/>
    <w:rsid w:val="00DE3FAF"/>
    <w:rsid w:val="00DE420E"/>
    <w:rsid w:val="00DE59DA"/>
    <w:rsid w:val="00DE7E61"/>
    <w:rsid w:val="00DF1A26"/>
    <w:rsid w:val="00DF2CF9"/>
    <w:rsid w:val="00DF401D"/>
    <w:rsid w:val="00DF49E4"/>
    <w:rsid w:val="00DF60F4"/>
    <w:rsid w:val="00DF7B81"/>
    <w:rsid w:val="00E018A9"/>
    <w:rsid w:val="00E02D5C"/>
    <w:rsid w:val="00E06F97"/>
    <w:rsid w:val="00E13337"/>
    <w:rsid w:val="00E14C93"/>
    <w:rsid w:val="00E170F2"/>
    <w:rsid w:val="00E340E9"/>
    <w:rsid w:val="00E40257"/>
    <w:rsid w:val="00E423F1"/>
    <w:rsid w:val="00E44951"/>
    <w:rsid w:val="00E634A5"/>
    <w:rsid w:val="00E64552"/>
    <w:rsid w:val="00E66250"/>
    <w:rsid w:val="00E768AC"/>
    <w:rsid w:val="00E777A9"/>
    <w:rsid w:val="00E947C0"/>
    <w:rsid w:val="00EA2A12"/>
    <w:rsid w:val="00EB1E93"/>
    <w:rsid w:val="00EB531C"/>
    <w:rsid w:val="00ED6E16"/>
    <w:rsid w:val="00ED7AC7"/>
    <w:rsid w:val="00EE7DA9"/>
    <w:rsid w:val="00F014E5"/>
    <w:rsid w:val="00F073F5"/>
    <w:rsid w:val="00F124F8"/>
    <w:rsid w:val="00F12D5F"/>
    <w:rsid w:val="00F174CF"/>
    <w:rsid w:val="00F24D2F"/>
    <w:rsid w:val="00F338F6"/>
    <w:rsid w:val="00F354C8"/>
    <w:rsid w:val="00F356FE"/>
    <w:rsid w:val="00F41184"/>
    <w:rsid w:val="00F414AE"/>
    <w:rsid w:val="00F60647"/>
    <w:rsid w:val="00F73D3A"/>
    <w:rsid w:val="00F73DF7"/>
    <w:rsid w:val="00F80A6F"/>
    <w:rsid w:val="00F909E7"/>
    <w:rsid w:val="00F933A9"/>
    <w:rsid w:val="00F96F44"/>
    <w:rsid w:val="00F976E8"/>
    <w:rsid w:val="00FA1291"/>
    <w:rsid w:val="00FA12B0"/>
    <w:rsid w:val="00FA2358"/>
    <w:rsid w:val="00FA54AA"/>
    <w:rsid w:val="00FA7467"/>
    <w:rsid w:val="00FB0142"/>
    <w:rsid w:val="00FB69D6"/>
    <w:rsid w:val="00FC17A2"/>
    <w:rsid w:val="00FC34B7"/>
    <w:rsid w:val="00FC4CB4"/>
    <w:rsid w:val="00FC714D"/>
    <w:rsid w:val="00FD0FBA"/>
    <w:rsid w:val="00FE2017"/>
    <w:rsid w:val="00FE4C0E"/>
    <w:rsid w:val="00FE7EFE"/>
    <w:rsid w:val="00FF0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61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2">
    <w:name w:val="heading 2"/>
    <w:basedOn w:val="a"/>
    <w:next w:val="a"/>
    <w:link w:val="20"/>
    <w:semiHidden/>
    <w:unhideWhenUsed/>
    <w:qFormat/>
    <w:rsid w:val="005711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1">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a4">
    <w:name w:val="Заголовок"/>
    <w:basedOn w:val="a"/>
    <w:next w:val="a5"/>
    <w:rsid w:val="00CB1621"/>
    <w:pPr>
      <w:keepNext/>
      <w:spacing w:before="240" w:after="120"/>
    </w:pPr>
    <w:rPr>
      <w:rFonts w:ascii="Arial" w:eastAsia="Lucida Sans Unicode" w:hAnsi="Arial" w:cs="Tahoma"/>
      <w:sz w:val="28"/>
      <w:szCs w:val="28"/>
    </w:rPr>
  </w:style>
  <w:style w:type="paragraph" w:styleId="a5">
    <w:name w:val="Body Text"/>
    <w:basedOn w:val="a"/>
    <w:link w:val="a6"/>
    <w:rsid w:val="00CB1621"/>
    <w:pPr>
      <w:spacing w:after="120"/>
    </w:pPr>
  </w:style>
  <w:style w:type="paragraph" w:styleId="a7">
    <w:name w:val="List"/>
    <w:basedOn w:val="a5"/>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2">
    <w:name w:val="Название2"/>
    <w:basedOn w:val="a"/>
    <w:rsid w:val="00CB1621"/>
    <w:pPr>
      <w:suppressLineNumbers/>
      <w:spacing w:before="120" w:after="120"/>
    </w:pPr>
    <w:rPr>
      <w:rFonts w:ascii="Arial" w:hAnsi="Arial" w:cs="Tahoma"/>
      <w:i/>
      <w:iCs/>
    </w:rPr>
  </w:style>
  <w:style w:type="paragraph" w:customStyle="1" w:styleId="23">
    <w:name w:val="Указатель2"/>
    <w:basedOn w:val="a"/>
    <w:rsid w:val="00CB1621"/>
    <w:pPr>
      <w:suppressLineNumbers/>
    </w:pPr>
    <w:rPr>
      <w:rFonts w:ascii="Arial" w:hAnsi="Arial" w:cs="Tahoma"/>
    </w:rPr>
  </w:style>
  <w:style w:type="paragraph" w:customStyle="1" w:styleId="11">
    <w:name w:val="Название1"/>
    <w:basedOn w:val="a"/>
    <w:rsid w:val="00CB1621"/>
    <w:pPr>
      <w:suppressLineNumbers/>
      <w:spacing w:before="120" w:after="120"/>
    </w:pPr>
    <w:rPr>
      <w:rFonts w:ascii="Arial" w:hAnsi="Arial" w:cs="Tahoma"/>
      <w:i/>
      <w:iCs/>
      <w:sz w:val="20"/>
    </w:rPr>
  </w:style>
  <w:style w:type="paragraph" w:customStyle="1" w:styleId="12">
    <w:name w:val="Указатель1"/>
    <w:basedOn w:val="a"/>
    <w:rsid w:val="00CB1621"/>
    <w:pPr>
      <w:suppressLineNumbers/>
    </w:pPr>
    <w:rPr>
      <w:rFonts w:ascii="Arial" w:hAnsi="Arial" w:cs="Tahoma"/>
    </w:rPr>
  </w:style>
  <w:style w:type="paragraph" w:styleId="a8">
    <w:name w:val="Title"/>
    <w:basedOn w:val="a"/>
    <w:next w:val="a9"/>
    <w:link w:val="aa"/>
    <w:uiPriority w:val="99"/>
    <w:qFormat/>
    <w:rsid w:val="00CB1621"/>
    <w:pPr>
      <w:jc w:val="center"/>
    </w:pPr>
    <w:rPr>
      <w:b/>
      <w:bCs/>
    </w:rPr>
  </w:style>
  <w:style w:type="paragraph" w:styleId="a9">
    <w:name w:val="Subtitle"/>
    <w:basedOn w:val="a4"/>
    <w:next w:val="a5"/>
    <w:qFormat/>
    <w:rsid w:val="00CB1621"/>
    <w:pPr>
      <w:jc w:val="center"/>
    </w:pPr>
    <w:rPr>
      <w:i/>
      <w:iCs/>
    </w:rPr>
  </w:style>
  <w:style w:type="paragraph" w:styleId="ab">
    <w:name w:val="Body Text Indent"/>
    <w:basedOn w:val="a"/>
    <w:link w:val="ac"/>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d">
    <w:name w:val="Balloon Text"/>
    <w:basedOn w:val="a"/>
    <w:rsid w:val="00CB1621"/>
    <w:rPr>
      <w:rFonts w:ascii="Tahoma" w:hAnsi="Tahoma" w:cs="Tahoma"/>
      <w:sz w:val="16"/>
      <w:szCs w:val="16"/>
    </w:rPr>
  </w:style>
  <w:style w:type="paragraph" w:customStyle="1" w:styleId="ae">
    <w:name w:val="Содержимое таблицы"/>
    <w:basedOn w:val="a"/>
    <w:rsid w:val="00CB1621"/>
    <w:pPr>
      <w:suppressLineNumbers/>
    </w:pPr>
  </w:style>
  <w:style w:type="paragraph" w:customStyle="1" w:styleId="af">
    <w:name w:val="Заголовок таблицы"/>
    <w:basedOn w:val="ae"/>
    <w:rsid w:val="00CB1621"/>
    <w:pPr>
      <w:jc w:val="center"/>
    </w:pPr>
    <w:rPr>
      <w:b/>
      <w:bCs/>
    </w:rPr>
  </w:style>
  <w:style w:type="paragraph" w:styleId="af0">
    <w:name w:val="Normal (Web)"/>
    <w:basedOn w:val="a"/>
    <w:uiPriority w:val="99"/>
    <w:rsid w:val="00CB1621"/>
    <w:pPr>
      <w:suppressAutoHyphens w:val="0"/>
      <w:spacing w:before="280" w:after="119"/>
    </w:pPr>
  </w:style>
  <w:style w:type="paragraph" w:customStyle="1" w:styleId="220">
    <w:name w:val="Основной текст 22"/>
    <w:basedOn w:val="a"/>
    <w:rsid w:val="00CB1621"/>
    <w:pPr>
      <w:spacing w:after="120" w:line="480" w:lineRule="auto"/>
    </w:pPr>
  </w:style>
  <w:style w:type="paragraph" w:styleId="af1">
    <w:name w:val="footer"/>
    <w:basedOn w:val="a"/>
    <w:link w:val="af2"/>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c">
    <w:name w:val="Основной текст с отступом Знак"/>
    <w:link w:val="ab"/>
    <w:rsid w:val="00710638"/>
    <w:rPr>
      <w:sz w:val="24"/>
      <w:szCs w:val="24"/>
      <w:lang w:eastAsia="ar-SA"/>
    </w:rPr>
  </w:style>
  <w:style w:type="character" w:customStyle="1" w:styleId="aa">
    <w:name w:val="Название Знак"/>
    <w:basedOn w:val="a0"/>
    <w:link w:val="a8"/>
    <w:uiPriority w:val="99"/>
    <w:locked/>
    <w:rsid w:val="005D5F18"/>
    <w:rPr>
      <w:b/>
      <w:bCs/>
      <w:sz w:val="24"/>
      <w:szCs w:val="24"/>
      <w:lang w:eastAsia="ar-SA"/>
    </w:rPr>
  </w:style>
  <w:style w:type="table" w:styleId="af3">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47CFB"/>
    <w:pPr>
      <w:ind w:left="720"/>
      <w:contextualSpacing/>
    </w:pPr>
  </w:style>
  <w:style w:type="paragraph" w:styleId="24">
    <w:name w:val="Body Text Indent 2"/>
    <w:basedOn w:val="a"/>
    <w:link w:val="25"/>
    <w:rsid w:val="00380F9F"/>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380F9F"/>
    <w:rPr>
      <w:sz w:val="24"/>
      <w:szCs w:val="24"/>
    </w:rPr>
  </w:style>
  <w:style w:type="paragraph" w:styleId="af5">
    <w:name w:val="header"/>
    <w:basedOn w:val="a"/>
    <w:link w:val="af6"/>
    <w:uiPriority w:val="99"/>
    <w:unhideWhenUsed/>
    <w:rsid w:val="0068335C"/>
    <w:pPr>
      <w:tabs>
        <w:tab w:val="center" w:pos="4677"/>
        <w:tab w:val="right" w:pos="9355"/>
      </w:tabs>
    </w:pPr>
  </w:style>
  <w:style w:type="character" w:customStyle="1" w:styleId="af6">
    <w:name w:val="Верхний колонтитул Знак"/>
    <w:basedOn w:val="a0"/>
    <w:link w:val="af5"/>
    <w:uiPriority w:val="99"/>
    <w:rsid w:val="0068335C"/>
    <w:rPr>
      <w:sz w:val="24"/>
      <w:szCs w:val="24"/>
      <w:lang w:eastAsia="ar-SA"/>
    </w:rPr>
  </w:style>
  <w:style w:type="character" w:customStyle="1" w:styleId="blk">
    <w:name w:val="blk"/>
    <w:basedOn w:val="a0"/>
    <w:rsid w:val="00ED6E16"/>
  </w:style>
  <w:style w:type="character" w:customStyle="1" w:styleId="af2">
    <w:name w:val="Нижний колонтитул Знак"/>
    <w:basedOn w:val="a0"/>
    <w:link w:val="af1"/>
    <w:uiPriority w:val="99"/>
    <w:rsid w:val="00FC714D"/>
    <w:rPr>
      <w:sz w:val="24"/>
      <w:szCs w:val="24"/>
      <w:lang w:eastAsia="ar-SA"/>
    </w:rPr>
  </w:style>
  <w:style w:type="paragraph" w:styleId="af7">
    <w:name w:val="No Spacing"/>
    <w:qFormat/>
    <w:rsid w:val="004E1E9F"/>
    <w:rPr>
      <w:rFonts w:ascii="Calibri" w:hAnsi="Calibri"/>
      <w:sz w:val="22"/>
      <w:szCs w:val="22"/>
    </w:rPr>
  </w:style>
  <w:style w:type="character" w:customStyle="1" w:styleId="a6">
    <w:name w:val="Основной текст Знак"/>
    <w:basedOn w:val="a0"/>
    <w:link w:val="a5"/>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8">
    <w:name w:val="annotation reference"/>
    <w:basedOn w:val="a0"/>
    <w:semiHidden/>
    <w:unhideWhenUsed/>
    <w:rsid w:val="00611EE7"/>
    <w:rPr>
      <w:sz w:val="16"/>
      <w:szCs w:val="16"/>
    </w:rPr>
  </w:style>
  <w:style w:type="paragraph" w:styleId="af9">
    <w:name w:val="annotation text"/>
    <w:basedOn w:val="a"/>
    <w:link w:val="afa"/>
    <w:semiHidden/>
    <w:unhideWhenUsed/>
    <w:rsid w:val="00611EE7"/>
    <w:rPr>
      <w:sz w:val="20"/>
      <w:szCs w:val="20"/>
    </w:rPr>
  </w:style>
  <w:style w:type="character" w:customStyle="1" w:styleId="afa">
    <w:name w:val="Текст примечания Знак"/>
    <w:basedOn w:val="a0"/>
    <w:link w:val="af9"/>
    <w:semiHidden/>
    <w:rsid w:val="00611EE7"/>
    <w:rPr>
      <w:lang w:eastAsia="ar-SA"/>
    </w:rPr>
  </w:style>
  <w:style w:type="paragraph" w:styleId="afb">
    <w:name w:val="annotation subject"/>
    <w:basedOn w:val="af9"/>
    <w:next w:val="af9"/>
    <w:link w:val="afc"/>
    <w:semiHidden/>
    <w:unhideWhenUsed/>
    <w:rsid w:val="00611EE7"/>
    <w:rPr>
      <w:b/>
      <w:bCs/>
    </w:rPr>
  </w:style>
  <w:style w:type="character" w:customStyle="1" w:styleId="afc">
    <w:name w:val="Тема примечания Знак"/>
    <w:basedOn w:val="afa"/>
    <w:link w:val="afb"/>
    <w:semiHidden/>
    <w:rsid w:val="00611EE7"/>
    <w:rPr>
      <w:b/>
      <w:bCs/>
      <w:lang w:eastAsia="ar-SA"/>
    </w:rPr>
  </w:style>
  <w:style w:type="paragraph" w:styleId="afd">
    <w:name w:val="Revision"/>
    <w:hidden/>
    <w:uiPriority w:val="99"/>
    <w:semiHidden/>
    <w:rsid w:val="004B4998"/>
    <w:rPr>
      <w:sz w:val="24"/>
      <w:szCs w:val="24"/>
      <w:lang w:eastAsia="ar-SA"/>
    </w:rPr>
  </w:style>
  <w:style w:type="character" w:customStyle="1" w:styleId="paramname">
    <w:name w:val="param_name"/>
    <w:basedOn w:val="a0"/>
    <w:rsid w:val="00883079"/>
  </w:style>
  <w:style w:type="character" w:customStyle="1" w:styleId="20">
    <w:name w:val="Заголовок 2 Знак"/>
    <w:basedOn w:val="a0"/>
    <w:link w:val="2"/>
    <w:semiHidden/>
    <w:rsid w:val="0057116A"/>
    <w:rPr>
      <w:rFonts w:asciiTheme="majorHAnsi" w:eastAsiaTheme="majorEastAsia" w:hAnsiTheme="majorHAnsi" w:cstheme="majorBidi"/>
      <w:color w:val="365F91" w:themeColor="accent1" w:themeShade="BF"/>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2">
    <w:name w:val="heading 2"/>
    <w:basedOn w:val="a"/>
    <w:next w:val="a"/>
    <w:link w:val="20"/>
    <w:semiHidden/>
    <w:unhideWhenUsed/>
    <w:qFormat/>
    <w:rsid w:val="005711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1">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a4">
    <w:name w:val="Заголовок"/>
    <w:basedOn w:val="a"/>
    <w:next w:val="a5"/>
    <w:rsid w:val="00CB1621"/>
    <w:pPr>
      <w:keepNext/>
      <w:spacing w:before="240" w:after="120"/>
    </w:pPr>
    <w:rPr>
      <w:rFonts w:ascii="Arial" w:eastAsia="Lucida Sans Unicode" w:hAnsi="Arial" w:cs="Tahoma"/>
      <w:sz w:val="28"/>
      <w:szCs w:val="28"/>
    </w:rPr>
  </w:style>
  <w:style w:type="paragraph" w:styleId="a5">
    <w:name w:val="Body Text"/>
    <w:basedOn w:val="a"/>
    <w:link w:val="a6"/>
    <w:rsid w:val="00CB1621"/>
    <w:pPr>
      <w:spacing w:after="120"/>
    </w:pPr>
  </w:style>
  <w:style w:type="paragraph" w:styleId="a7">
    <w:name w:val="List"/>
    <w:basedOn w:val="a5"/>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2">
    <w:name w:val="Название2"/>
    <w:basedOn w:val="a"/>
    <w:rsid w:val="00CB1621"/>
    <w:pPr>
      <w:suppressLineNumbers/>
      <w:spacing w:before="120" w:after="120"/>
    </w:pPr>
    <w:rPr>
      <w:rFonts w:ascii="Arial" w:hAnsi="Arial" w:cs="Tahoma"/>
      <w:i/>
      <w:iCs/>
    </w:rPr>
  </w:style>
  <w:style w:type="paragraph" w:customStyle="1" w:styleId="23">
    <w:name w:val="Указатель2"/>
    <w:basedOn w:val="a"/>
    <w:rsid w:val="00CB1621"/>
    <w:pPr>
      <w:suppressLineNumbers/>
    </w:pPr>
    <w:rPr>
      <w:rFonts w:ascii="Arial" w:hAnsi="Arial" w:cs="Tahoma"/>
    </w:rPr>
  </w:style>
  <w:style w:type="paragraph" w:customStyle="1" w:styleId="11">
    <w:name w:val="Название1"/>
    <w:basedOn w:val="a"/>
    <w:rsid w:val="00CB1621"/>
    <w:pPr>
      <w:suppressLineNumbers/>
      <w:spacing w:before="120" w:after="120"/>
    </w:pPr>
    <w:rPr>
      <w:rFonts w:ascii="Arial" w:hAnsi="Arial" w:cs="Tahoma"/>
      <w:i/>
      <w:iCs/>
      <w:sz w:val="20"/>
    </w:rPr>
  </w:style>
  <w:style w:type="paragraph" w:customStyle="1" w:styleId="12">
    <w:name w:val="Указатель1"/>
    <w:basedOn w:val="a"/>
    <w:rsid w:val="00CB1621"/>
    <w:pPr>
      <w:suppressLineNumbers/>
    </w:pPr>
    <w:rPr>
      <w:rFonts w:ascii="Arial" w:hAnsi="Arial" w:cs="Tahoma"/>
    </w:rPr>
  </w:style>
  <w:style w:type="paragraph" w:styleId="a8">
    <w:name w:val="Title"/>
    <w:basedOn w:val="a"/>
    <w:next w:val="a9"/>
    <w:link w:val="aa"/>
    <w:uiPriority w:val="99"/>
    <w:qFormat/>
    <w:rsid w:val="00CB1621"/>
    <w:pPr>
      <w:jc w:val="center"/>
    </w:pPr>
    <w:rPr>
      <w:b/>
      <w:bCs/>
    </w:rPr>
  </w:style>
  <w:style w:type="paragraph" w:styleId="a9">
    <w:name w:val="Subtitle"/>
    <w:basedOn w:val="a4"/>
    <w:next w:val="a5"/>
    <w:qFormat/>
    <w:rsid w:val="00CB1621"/>
    <w:pPr>
      <w:jc w:val="center"/>
    </w:pPr>
    <w:rPr>
      <w:i/>
      <w:iCs/>
    </w:rPr>
  </w:style>
  <w:style w:type="paragraph" w:styleId="ab">
    <w:name w:val="Body Text Indent"/>
    <w:basedOn w:val="a"/>
    <w:link w:val="ac"/>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d">
    <w:name w:val="Balloon Text"/>
    <w:basedOn w:val="a"/>
    <w:rsid w:val="00CB1621"/>
    <w:rPr>
      <w:rFonts w:ascii="Tahoma" w:hAnsi="Tahoma" w:cs="Tahoma"/>
      <w:sz w:val="16"/>
      <w:szCs w:val="16"/>
    </w:rPr>
  </w:style>
  <w:style w:type="paragraph" w:customStyle="1" w:styleId="ae">
    <w:name w:val="Содержимое таблицы"/>
    <w:basedOn w:val="a"/>
    <w:rsid w:val="00CB1621"/>
    <w:pPr>
      <w:suppressLineNumbers/>
    </w:pPr>
  </w:style>
  <w:style w:type="paragraph" w:customStyle="1" w:styleId="af">
    <w:name w:val="Заголовок таблицы"/>
    <w:basedOn w:val="ae"/>
    <w:rsid w:val="00CB1621"/>
    <w:pPr>
      <w:jc w:val="center"/>
    </w:pPr>
    <w:rPr>
      <w:b/>
      <w:bCs/>
    </w:rPr>
  </w:style>
  <w:style w:type="paragraph" w:styleId="af0">
    <w:name w:val="Normal (Web)"/>
    <w:basedOn w:val="a"/>
    <w:uiPriority w:val="99"/>
    <w:rsid w:val="00CB1621"/>
    <w:pPr>
      <w:suppressAutoHyphens w:val="0"/>
      <w:spacing w:before="280" w:after="119"/>
    </w:pPr>
  </w:style>
  <w:style w:type="paragraph" w:customStyle="1" w:styleId="220">
    <w:name w:val="Основной текст 22"/>
    <w:basedOn w:val="a"/>
    <w:rsid w:val="00CB1621"/>
    <w:pPr>
      <w:spacing w:after="120" w:line="480" w:lineRule="auto"/>
    </w:pPr>
  </w:style>
  <w:style w:type="paragraph" w:styleId="af1">
    <w:name w:val="footer"/>
    <w:basedOn w:val="a"/>
    <w:link w:val="af2"/>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c">
    <w:name w:val="Основной текст с отступом Знак"/>
    <w:link w:val="ab"/>
    <w:rsid w:val="00710638"/>
    <w:rPr>
      <w:sz w:val="24"/>
      <w:szCs w:val="24"/>
      <w:lang w:eastAsia="ar-SA"/>
    </w:rPr>
  </w:style>
  <w:style w:type="character" w:customStyle="1" w:styleId="aa">
    <w:name w:val="Название Знак"/>
    <w:basedOn w:val="a0"/>
    <w:link w:val="a8"/>
    <w:uiPriority w:val="99"/>
    <w:locked/>
    <w:rsid w:val="005D5F18"/>
    <w:rPr>
      <w:b/>
      <w:bCs/>
      <w:sz w:val="24"/>
      <w:szCs w:val="24"/>
      <w:lang w:eastAsia="ar-SA"/>
    </w:rPr>
  </w:style>
  <w:style w:type="table" w:styleId="af3">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47CFB"/>
    <w:pPr>
      <w:ind w:left="720"/>
      <w:contextualSpacing/>
    </w:pPr>
  </w:style>
  <w:style w:type="paragraph" w:styleId="24">
    <w:name w:val="Body Text Indent 2"/>
    <w:basedOn w:val="a"/>
    <w:link w:val="25"/>
    <w:rsid w:val="00380F9F"/>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380F9F"/>
    <w:rPr>
      <w:sz w:val="24"/>
      <w:szCs w:val="24"/>
    </w:rPr>
  </w:style>
  <w:style w:type="paragraph" w:styleId="af5">
    <w:name w:val="header"/>
    <w:basedOn w:val="a"/>
    <w:link w:val="af6"/>
    <w:uiPriority w:val="99"/>
    <w:unhideWhenUsed/>
    <w:rsid w:val="0068335C"/>
    <w:pPr>
      <w:tabs>
        <w:tab w:val="center" w:pos="4677"/>
        <w:tab w:val="right" w:pos="9355"/>
      </w:tabs>
    </w:pPr>
  </w:style>
  <w:style w:type="character" w:customStyle="1" w:styleId="af6">
    <w:name w:val="Верхний колонтитул Знак"/>
    <w:basedOn w:val="a0"/>
    <w:link w:val="af5"/>
    <w:uiPriority w:val="99"/>
    <w:rsid w:val="0068335C"/>
    <w:rPr>
      <w:sz w:val="24"/>
      <w:szCs w:val="24"/>
      <w:lang w:eastAsia="ar-SA"/>
    </w:rPr>
  </w:style>
  <w:style w:type="character" w:customStyle="1" w:styleId="blk">
    <w:name w:val="blk"/>
    <w:basedOn w:val="a0"/>
    <w:rsid w:val="00ED6E16"/>
  </w:style>
  <w:style w:type="character" w:customStyle="1" w:styleId="af2">
    <w:name w:val="Нижний колонтитул Знак"/>
    <w:basedOn w:val="a0"/>
    <w:link w:val="af1"/>
    <w:uiPriority w:val="99"/>
    <w:rsid w:val="00FC714D"/>
    <w:rPr>
      <w:sz w:val="24"/>
      <w:szCs w:val="24"/>
      <w:lang w:eastAsia="ar-SA"/>
    </w:rPr>
  </w:style>
  <w:style w:type="paragraph" w:styleId="af7">
    <w:name w:val="No Spacing"/>
    <w:qFormat/>
    <w:rsid w:val="004E1E9F"/>
    <w:rPr>
      <w:rFonts w:ascii="Calibri" w:hAnsi="Calibri"/>
      <w:sz w:val="22"/>
      <w:szCs w:val="22"/>
    </w:rPr>
  </w:style>
  <w:style w:type="character" w:customStyle="1" w:styleId="a6">
    <w:name w:val="Основной текст Знак"/>
    <w:basedOn w:val="a0"/>
    <w:link w:val="a5"/>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8">
    <w:name w:val="annotation reference"/>
    <w:basedOn w:val="a0"/>
    <w:semiHidden/>
    <w:unhideWhenUsed/>
    <w:rsid w:val="00611EE7"/>
    <w:rPr>
      <w:sz w:val="16"/>
      <w:szCs w:val="16"/>
    </w:rPr>
  </w:style>
  <w:style w:type="paragraph" w:styleId="af9">
    <w:name w:val="annotation text"/>
    <w:basedOn w:val="a"/>
    <w:link w:val="afa"/>
    <w:semiHidden/>
    <w:unhideWhenUsed/>
    <w:rsid w:val="00611EE7"/>
    <w:rPr>
      <w:sz w:val="20"/>
      <w:szCs w:val="20"/>
    </w:rPr>
  </w:style>
  <w:style w:type="character" w:customStyle="1" w:styleId="afa">
    <w:name w:val="Текст примечания Знак"/>
    <w:basedOn w:val="a0"/>
    <w:link w:val="af9"/>
    <w:semiHidden/>
    <w:rsid w:val="00611EE7"/>
    <w:rPr>
      <w:lang w:eastAsia="ar-SA"/>
    </w:rPr>
  </w:style>
  <w:style w:type="paragraph" w:styleId="afb">
    <w:name w:val="annotation subject"/>
    <w:basedOn w:val="af9"/>
    <w:next w:val="af9"/>
    <w:link w:val="afc"/>
    <w:semiHidden/>
    <w:unhideWhenUsed/>
    <w:rsid w:val="00611EE7"/>
    <w:rPr>
      <w:b/>
      <w:bCs/>
    </w:rPr>
  </w:style>
  <w:style w:type="character" w:customStyle="1" w:styleId="afc">
    <w:name w:val="Тема примечания Знак"/>
    <w:basedOn w:val="afa"/>
    <w:link w:val="afb"/>
    <w:semiHidden/>
    <w:rsid w:val="00611EE7"/>
    <w:rPr>
      <w:b/>
      <w:bCs/>
      <w:lang w:eastAsia="ar-SA"/>
    </w:rPr>
  </w:style>
  <w:style w:type="paragraph" w:styleId="afd">
    <w:name w:val="Revision"/>
    <w:hidden/>
    <w:uiPriority w:val="99"/>
    <w:semiHidden/>
    <w:rsid w:val="004B4998"/>
    <w:rPr>
      <w:sz w:val="24"/>
      <w:szCs w:val="24"/>
      <w:lang w:eastAsia="ar-SA"/>
    </w:rPr>
  </w:style>
  <w:style w:type="character" w:customStyle="1" w:styleId="paramname">
    <w:name w:val="param_name"/>
    <w:basedOn w:val="a0"/>
    <w:rsid w:val="00883079"/>
  </w:style>
  <w:style w:type="character" w:customStyle="1" w:styleId="20">
    <w:name w:val="Заголовок 2 Знак"/>
    <w:basedOn w:val="a0"/>
    <w:link w:val="2"/>
    <w:semiHidden/>
    <w:rsid w:val="0057116A"/>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458177607">
      <w:bodyDiv w:val="1"/>
      <w:marLeft w:val="0"/>
      <w:marRight w:val="0"/>
      <w:marTop w:val="0"/>
      <w:marBottom w:val="0"/>
      <w:divBdr>
        <w:top w:val="none" w:sz="0" w:space="0" w:color="auto"/>
        <w:left w:val="none" w:sz="0" w:space="0" w:color="auto"/>
        <w:bottom w:val="none" w:sz="0" w:space="0" w:color="auto"/>
        <w:right w:val="none" w:sz="0" w:space="0" w:color="auto"/>
      </w:divBdr>
    </w:div>
    <w:div w:id="17240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E4A4-467B-48E5-8447-4D5C926C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8</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Рожкова Наталья Викторовна</cp:lastModifiedBy>
  <cp:revision>47</cp:revision>
  <cp:lastPrinted>2019-08-27T06:18:00Z</cp:lastPrinted>
  <dcterms:created xsi:type="dcterms:W3CDTF">2020-02-18T06:16:00Z</dcterms:created>
  <dcterms:modified xsi:type="dcterms:W3CDTF">2020-10-22T13:23:00Z</dcterms:modified>
</cp:coreProperties>
</file>